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Pr="00FB72FC" w:rsidRDefault="00FB72FC" w:rsidP="00FB72FC">
      <w:pPr>
        <w:spacing w:after="0"/>
        <w:jc w:val="center"/>
        <w:rPr>
          <w:rFonts w:ascii="Times New Roman" w:hAnsi="Times New Roman" w:cs="Times New Roman"/>
          <w:b/>
          <w:i/>
          <w:sz w:val="28"/>
          <w:szCs w:val="28"/>
          <w:lang w:val="kk-KZ"/>
        </w:rPr>
      </w:pPr>
    </w:p>
    <w:p w:rsidR="00FB72FC" w:rsidRPr="00BC7F93" w:rsidRDefault="00FB72FC" w:rsidP="00FB72FC">
      <w:pPr>
        <w:spacing w:after="0"/>
        <w:jc w:val="center"/>
        <w:rPr>
          <w:rFonts w:ascii="Times New Roman" w:hAnsi="Times New Roman" w:cs="Times New Roman"/>
          <w:b/>
          <w:i/>
          <w:sz w:val="72"/>
          <w:szCs w:val="72"/>
          <w:lang w:val="kk-KZ"/>
        </w:rPr>
      </w:pPr>
      <w:bookmarkStart w:id="0" w:name="_GoBack"/>
      <w:r w:rsidRPr="00BC7F93">
        <w:rPr>
          <w:rFonts w:ascii="Times New Roman" w:hAnsi="Times New Roman" w:cs="Times New Roman"/>
          <w:b/>
          <w:i/>
          <w:sz w:val="72"/>
          <w:szCs w:val="72"/>
          <w:lang w:val="kk-KZ"/>
        </w:rPr>
        <w:t>Оқушының ұлттық танымын тереңдету</w:t>
      </w:r>
    </w:p>
    <w:bookmarkEnd w:id="0"/>
    <w:p w:rsidR="00FB72FC" w:rsidRPr="00BC7F93" w:rsidRDefault="00FB72FC" w:rsidP="00FB72FC">
      <w:pPr>
        <w:spacing w:after="0"/>
        <w:jc w:val="center"/>
        <w:rPr>
          <w:rFonts w:ascii="Times New Roman" w:hAnsi="Times New Roman" w:cs="Times New Roman"/>
          <w:sz w:val="72"/>
          <w:szCs w:val="72"/>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Default="00FB72FC" w:rsidP="00FB72FC">
      <w:pPr>
        <w:spacing w:after="0"/>
        <w:jc w:val="center"/>
        <w:rPr>
          <w:rFonts w:ascii="Times New Roman" w:hAnsi="Times New Roman" w:cs="Times New Roman"/>
          <w:sz w:val="28"/>
          <w:szCs w:val="28"/>
          <w:lang w:val="kk-KZ"/>
        </w:rPr>
      </w:pPr>
    </w:p>
    <w:p w:rsidR="00FB72FC" w:rsidRPr="00FB72FC" w:rsidRDefault="00FB72FC" w:rsidP="00FB72FC">
      <w:pPr>
        <w:spacing w:after="0"/>
        <w:jc w:val="center"/>
        <w:rPr>
          <w:rFonts w:ascii="Times New Roman" w:hAnsi="Times New Roman" w:cs="Times New Roman"/>
          <w:sz w:val="28"/>
          <w:szCs w:val="28"/>
          <w:lang w:val="kk-KZ"/>
        </w:rPr>
      </w:pPr>
      <w:r w:rsidRPr="00FB72FC">
        <w:rPr>
          <w:rFonts w:ascii="Times New Roman" w:hAnsi="Times New Roman" w:cs="Times New Roman"/>
          <w:sz w:val="28"/>
          <w:szCs w:val="28"/>
          <w:lang w:val="kk-KZ"/>
        </w:rPr>
        <w:lastRenderedPageBreak/>
        <w:t>Оқушының ұлттық танымын тереңдету</w:t>
      </w:r>
    </w:p>
    <w:p w:rsidR="00FB72FC" w:rsidRPr="00FB72FC" w:rsidRDefault="00FB72FC" w:rsidP="00FB72FC">
      <w:pPr>
        <w:tabs>
          <w:tab w:val="left" w:pos="7909"/>
        </w:tabs>
        <w:spacing w:after="0"/>
        <w:jc w:val="right"/>
        <w:rPr>
          <w:rFonts w:ascii="Times New Roman" w:hAnsi="Times New Roman" w:cs="Times New Roman"/>
          <w:sz w:val="28"/>
          <w:szCs w:val="28"/>
          <w:lang w:val="kk-KZ"/>
        </w:rPr>
      </w:pPr>
    </w:p>
    <w:p w:rsidR="00FB72FC" w:rsidRPr="00FB72FC" w:rsidRDefault="00FB72FC" w:rsidP="00FB72FC">
      <w:pPr>
        <w:spacing w:after="0"/>
        <w:jc w:val="both"/>
        <w:rPr>
          <w:rFonts w:ascii="Times New Roman" w:hAnsi="Times New Roman" w:cs="Times New Roman"/>
          <w:sz w:val="28"/>
          <w:szCs w:val="28"/>
          <w:lang w:val="kk-KZ"/>
        </w:rPr>
      </w:pPr>
      <w:r w:rsidRPr="00FB72FC">
        <w:rPr>
          <w:rFonts w:ascii="Times New Roman" w:hAnsi="Times New Roman" w:cs="Times New Roman"/>
          <w:sz w:val="28"/>
          <w:szCs w:val="28"/>
          <w:lang w:val="kk-KZ"/>
        </w:rPr>
        <w:t xml:space="preserve">           Физика мен астрономия білімін 7 сыныптан бастап алады. Бұлар жаратылыстану ғылымдарының қатарына жатады. Физика мен астрономия жаратылыстану ғылымдары арасында жетекші орынды иеленеді, өйткені олар табиғат құбылыстарын өте кең көлемде қамтып зерттейді.Сондықтан сабақ процесінде пәннің ғылыми тұрғыдан тереңірек түсіндірілуіне көбірек көңіл аударамыз. Оқушының ұлттық танымын тереңдетуде халық педагогикасның тиімді әдістерін пайдалану арқылы оқушы бойында өз халқына деген сүйіспеншілік пен мақтаныш сезімін оятып, ұлттық танымын тереңдетуге болады. Мысалы, 7 сыныпта «Өлшемдердің метрлік жүйесі» тақырыбын түсіндіргенде халықтық ұғымдармен байланыстыра өткізу өз нәтижесін береді. Оқушылар «Өлшемдердің метрлік жүйесі» тақырыбын меңгеріп қана қоймай, сонымен қатар олардың ұлттық танымы біршама тереңдейді.</w:t>
      </w:r>
    </w:p>
    <w:p w:rsidR="00FB72FC" w:rsidRPr="00FB72FC" w:rsidRDefault="00FB72FC" w:rsidP="00FB72FC">
      <w:pPr>
        <w:spacing w:after="0"/>
        <w:jc w:val="both"/>
        <w:rPr>
          <w:rFonts w:ascii="Times New Roman" w:hAnsi="Times New Roman" w:cs="Times New Roman"/>
          <w:sz w:val="28"/>
          <w:szCs w:val="28"/>
          <w:lang w:val="kk-KZ"/>
        </w:rPr>
      </w:pPr>
      <w:r w:rsidRPr="00FB72FC">
        <w:rPr>
          <w:rFonts w:ascii="Times New Roman" w:hAnsi="Times New Roman" w:cs="Times New Roman"/>
          <w:sz w:val="28"/>
          <w:szCs w:val="28"/>
          <w:lang w:val="kk-KZ"/>
        </w:rPr>
        <w:tab/>
        <w:t>Қазақ арасында кең тараған кейбір байырғы өлшеулік терминдерді басқа елдердің өлшемдерімен сабақ түсіндіргенде «Өлшемдердің метрлік жүйесі» тақырыбын нақты есте ұстап, келешек өмірінде қолдана білуге үйретеді.</w:t>
      </w:r>
    </w:p>
    <w:p w:rsidR="00FB72FC" w:rsidRPr="00FB72FC" w:rsidRDefault="00FB72FC" w:rsidP="00FB72FC">
      <w:pPr>
        <w:shd w:val="clear" w:color="auto" w:fill="FFFFFF"/>
        <w:spacing w:before="96" w:after="120" w:line="360" w:lineRule="atLeast"/>
        <w:ind w:firstLine="708"/>
        <w:jc w:val="both"/>
        <w:rPr>
          <w:rFonts w:ascii="Times New Roman" w:hAnsi="Times New Roman" w:cs="Times New Roman"/>
          <w:color w:val="000000" w:themeColor="text1"/>
          <w:sz w:val="28"/>
          <w:szCs w:val="28"/>
          <w:lang w:val="kk-KZ"/>
        </w:rPr>
      </w:pPr>
      <w:r w:rsidRPr="00FB72FC">
        <w:rPr>
          <w:rFonts w:ascii="Times New Roman" w:hAnsi="Times New Roman" w:cs="Times New Roman"/>
          <w:bCs/>
          <w:color w:val="000000" w:themeColor="text1"/>
          <w:sz w:val="28"/>
          <w:szCs w:val="28"/>
          <w:lang w:val="kk-KZ"/>
        </w:rPr>
        <w:t xml:space="preserve">Байырғы қазақ өлшемдері </w:t>
      </w:r>
      <w:r w:rsidRPr="00FB72FC">
        <w:rPr>
          <w:rFonts w:ascii="Times New Roman" w:hAnsi="Times New Roman" w:cs="Times New Roman"/>
          <w:color w:val="000000" w:themeColor="text1"/>
          <w:sz w:val="28"/>
          <w:szCs w:val="28"/>
          <w:lang w:val="kk-KZ"/>
        </w:rPr>
        <w:t> – қазақ халқының тұрмыс-салт ерекшеліктеріне, кәсіптік қажеттілігіне байланысты қалыптасқан өлшем бірліктері. Мысалы,</w:t>
      </w:r>
      <w:r w:rsidRPr="00FB72FC">
        <w:rPr>
          <w:rFonts w:ascii="Times New Roman" w:hAnsi="Times New Roman" w:cs="Times New Roman"/>
          <w:bCs/>
          <w:i/>
          <w:iCs/>
          <w:color w:val="000000" w:themeColor="text1"/>
          <w:sz w:val="28"/>
          <w:szCs w:val="28"/>
          <w:lang w:val="kk-KZ"/>
        </w:rPr>
        <w:t>«бір қыдыру жер», «түстік жер», «айшылық жол»</w:t>
      </w:r>
      <w:r w:rsidRPr="00FB72FC">
        <w:rPr>
          <w:rFonts w:ascii="Times New Roman" w:hAnsi="Times New Roman" w:cs="Times New Roman"/>
          <w:color w:val="000000" w:themeColor="text1"/>
          <w:sz w:val="28"/>
          <w:szCs w:val="28"/>
          <w:lang w:val="kk-KZ"/>
        </w:rPr>
        <w:t> деген сөз тіркестері қашықтықты білдіреді. </w:t>
      </w:r>
      <w:hyperlink r:id="rId5" w:tooltip="Шығыс (мұндай бет жоқ)" w:history="1">
        <w:r w:rsidRPr="00FB72FC">
          <w:rPr>
            <w:rFonts w:ascii="Times New Roman" w:hAnsi="Times New Roman" w:cs="Times New Roman"/>
            <w:color w:val="000000" w:themeColor="text1"/>
            <w:sz w:val="28"/>
            <w:szCs w:val="28"/>
            <w:lang w:val="kk-KZ"/>
          </w:rPr>
          <w:t>Шығыс</w:t>
        </w:r>
      </w:hyperlink>
      <w:r w:rsidRPr="00FB72FC">
        <w:rPr>
          <w:rFonts w:ascii="Times New Roman" w:hAnsi="Times New Roman" w:cs="Times New Roman"/>
          <w:color w:val="000000" w:themeColor="text1"/>
          <w:sz w:val="28"/>
          <w:szCs w:val="28"/>
          <w:lang w:val="kk-KZ"/>
        </w:rPr>
        <w:t>халықтарының көбісінде ең кіші салмақ өлшеміне </w:t>
      </w:r>
      <w:hyperlink r:id="rId6" w:tooltip="Арпа" w:history="1">
        <w:r w:rsidRPr="00FB72FC">
          <w:rPr>
            <w:rFonts w:ascii="Times New Roman" w:hAnsi="Times New Roman" w:cs="Times New Roman"/>
            <w:color w:val="000000" w:themeColor="text1"/>
            <w:sz w:val="28"/>
            <w:szCs w:val="28"/>
            <w:lang w:val="kk-KZ"/>
          </w:rPr>
          <w:t>арпа</w:t>
        </w:r>
      </w:hyperlink>
      <w:r w:rsidRPr="00FB72FC">
        <w:rPr>
          <w:rFonts w:ascii="Times New Roman" w:hAnsi="Times New Roman" w:cs="Times New Roman"/>
          <w:color w:val="000000" w:themeColor="text1"/>
          <w:sz w:val="28"/>
          <w:szCs w:val="28"/>
          <w:lang w:val="kk-KZ"/>
        </w:rPr>
        <w:t> дәні алынған. Кейбір жазба әдебиеттерде сақталған мәліметтер бойынша арпа дәні </w:t>
      </w:r>
      <w:hyperlink r:id="rId7" w:tooltip="Алтын" w:history="1">
        <w:r w:rsidRPr="00FB72FC">
          <w:rPr>
            <w:rFonts w:ascii="Times New Roman" w:hAnsi="Times New Roman" w:cs="Times New Roman"/>
            <w:color w:val="000000" w:themeColor="text1"/>
            <w:sz w:val="28"/>
            <w:szCs w:val="28"/>
            <w:lang w:val="kk-KZ"/>
          </w:rPr>
          <w:t>алтын</w:t>
        </w:r>
      </w:hyperlink>
      <w:r w:rsidRPr="00FB72FC">
        <w:rPr>
          <w:rFonts w:ascii="Times New Roman" w:hAnsi="Times New Roman" w:cs="Times New Roman"/>
          <w:color w:val="000000" w:themeColor="text1"/>
          <w:sz w:val="28"/>
          <w:szCs w:val="28"/>
          <w:lang w:val="kk-KZ"/>
        </w:rPr>
        <w:t> мен </w:t>
      </w:r>
      <w:hyperlink r:id="rId8" w:tooltip="Асыл" w:history="1">
        <w:r w:rsidRPr="00FB72FC">
          <w:rPr>
            <w:rFonts w:ascii="Times New Roman" w:hAnsi="Times New Roman" w:cs="Times New Roman"/>
            <w:color w:val="000000" w:themeColor="text1"/>
            <w:sz w:val="28"/>
            <w:szCs w:val="28"/>
            <w:lang w:val="kk-KZ"/>
          </w:rPr>
          <w:t>асыл</w:t>
        </w:r>
      </w:hyperlink>
      <w:r w:rsidRPr="00FB72FC">
        <w:rPr>
          <w:rFonts w:ascii="Times New Roman" w:hAnsi="Times New Roman" w:cs="Times New Roman"/>
          <w:color w:val="000000" w:themeColor="text1"/>
          <w:sz w:val="28"/>
          <w:szCs w:val="28"/>
          <w:lang w:val="kk-KZ"/>
        </w:rPr>
        <w:t>тастардың салмағын теңеуге арналған қазыналық өлшем ретінде қолданылған. Оған қарағанда бір арпа дәні шамамен 45 мг болған. Басқа жерде осы арпа дәні</w:t>
      </w:r>
      <w:hyperlink r:id="rId9" w:tooltip="Ұзындық өлшемі (мұндай бет жоқ)" w:history="1">
        <w:r w:rsidRPr="00FB72FC">
          <w:rPr>
            <w:rFonts w:ascii="Times New Roman" w:hAnsi="Times New Roman" w:cs="Times New Roman"/>
            <w:color w:val="000000" w:themeColor="text1"/>
            <w:sz w:val="28"/>
            <w:szCs w:val="28"/>
            <w:lang w:val="kk-KZ"/>
          </w:rPr>
          <w:t>ұзындық өлшемі</w:t>
        </w:r>
      </w:hyperlink>
      <w:r w:rsidRPr="00FB72FC">
        <w:rPr>
          <w:rFonts w:ascii="Times New Roman" w:hAnsi="Times New Roman" w:cs="Times New Roman"/>
          <w:color w:val="000000" w:themeColor="text1"/>
          <w:sz w:val="28"/>
          <w:szCs w:val="28"/>
          <w:lang w:val="kk-KZ"/>
        </w:rPr>
        <w:t> ретінде де пайдаланылған. Ал арпаның алты дәнінің еніне тең өлшем </w:t>
      </w:r>
      <w:hyperlink r:id="rId10" w:tooltip="Бармақ" w:history="1">
        <w:r w:rsidRPr="00FB72FC">
          <w:rPr>
            <w:rFonts w:ascii="Times New Roman" w:hAnsi="Times New Roman" w:cs="Times New Roman"/>
            <w:color w:val="000000" w:themeColor="text1"/>
            <w:sz w:val="28"/>
            <w:szCs w:val="28"/>
            <w:lang w:val="kk-KZ"/>
          </w:rPr>
          <w:t>бармақ</w:t>
        </w:r>
      </w:hyperlink>
      <w:r w:rsidRPr="00FB72FC">
        <w:rPr>
          <w:rFonts w:ascii="Times New Roman" w:hAnsi="Times New Roman" w:cs="Times New Roman"/>
          <w:color w:val="000000" w:themeColor="text1"/>
          <w:sz w:val="28"/>
          <w:szCs w:val="28"/>
          <w:lang w:val="kk-KZ"/>
        </w:rPr>
        <w:t> деп аталған. Сондай-ақ уақыт мөлшерін болжауға</w:t>
      </w:r>
      <w:hyperlink r:id="rId11" w:tooltip="Күннің, Айдың (мұндай бет жоқ)" w:history="1">
        <w:r w:rsidRPr="00FB72FC">
          <w:rPr>
            <w:rFonts w:ascii="Times New Roman" w:hAnsi="Times New Roman" w:cs="Times New Roman"/>
            <w:color w:val="000000" w:themeColor="text1"/>
            <w:sz w:val="28"/>
            <w:szCs w:val="28"/>
            <w:lang w:val="kk-KZ"/>
          </w:rPr>
          <w:t>Күннің, Айдың</w:t>
        </w:r>
      </w:hyperlink>
      <w:r w:rsidRPr="00FB72FC">
        <w:rPr>
          <w:rFonts w:ascii="Times New Roman" w:hAnsi="Times New Roman" w:cs="Times New Roman"/>
          <w:color w:val="000000" w:themeColor="text1"/>
          <w:sz w:val="28"/>
          <w:szCs w:val="28"/>
          <w:lang w:val="kk-KZ"/>
        </w:rPr>
        <w:t> немесе басқа да аспан шырақтарының көкжиекпен салыстырғандағы орны алынған. </w:t>
      </w:r>
      <w:hyperlink r:id="rId12" w:tooltip="Егін шаруашылығы (мұндай бет жоқ)" w:history="1">
        <w:r w:rsidRPr="00FB72FC">
          <w:rPr>
            <w:rFonts w:ascii="Times New Roman" w:hAnsi="Times New Roman" w:cs="Times New Roman"/>
            <w:color w:val="000000" w:themeColor="text1"/>
            <w:sz w:val="28"/>
            <w:szCs w:val="28"/>
            <w:lang w:val="kk-KZ"/>
          </w:rPr>
          <w:t>Егін шаруашылығымен</w:t>
        </w:r>
      </w:hyperlink>
      <w:r w:rsidRPr="00FB72FC">
        <w:rPr>
          <w:rFonts w:ascii="Times New Roman" w:hAnsi="Times New Roman" w:cs="Times New Roman"/>
          <w:color w:val="000000" w:themeColor="text1"/>
          <w:sz w:val="28"/>
          <w:szCs w:val="28"/>
          <w:lang w:val="kk-KZ"/>
        </w:rPr>
        <w:t> айналысатын аймақтарда уақыт мөлшерін судың белгілі бір ыдыстан ығысып шығу мерзімі бойынша анықтаған. Жетілдіріле келе бұл ыдыстар </w:t>
      </w:r>
      <w:hyperlink r:id="rId13" w:tooltip="Су сағаты (мұндай бет жоқ)" w:history="1">
        <w:r w:rsidRPr="00FB72FC">
          <w:rPr>
            <w:rFonts w:ascii="Times New Roman" w:hAnsi="Times New Roman" w:cs="Times New Roman"/>
            <w:color w:val="000000" w:themeColor="text1"/>
            <w:sz w:val="28"/>
            <w:szCs w:val="28"/>
            <w:lang w:val="kk-KZ"/>
          </w:rPr>
          <w:t>су сағатына</w:t>
        </w:r>
      </w:hyperlink>
      <w:r w:rsidRPr="00FB72FC">
        <w:rPr>
          <w:rFonts w:ascii="Times New Roman" w:hAnsi="Times New Roman" w:cs="Times New Roman"/>
          <w:color w:val="000000" w:themeColor="text1"/>
          <w:sz w:val="28"/>
          <w:szCs w:val="28"/>
          <w:lang w:val="kk-KZ"/>
        </w:rPr>
        <w:t> айналған. Мұндай бірліктердің басым көпшілігі адамның көзбен шамалауымен, жұмсалған күш сезімімен, белгілі бір қашықтықты жүріп өту мерзімімен мөлшерленген. Сондықтан халық арасында </w:t>
      </w:r>
      <w:hyperlink r:id="rId14" w:tooltip="Жылқы" w:history="1">
        <w:r w:rsidRPr="00FB72FC">
          <w:rPr>
            <w:rFonts w:ascii="Times New Roman" w:hAnsi="Times New Roman" w:cs="Times New Roman"/>
            <w:color w:val="000000" w:themeColor="text1"/>
            <w:sz w:val="28"/>
            <w:szCs w:val="28"/>
            <w:lang w:val="kk-KZ"/>
          </w:rPr>
          <w:t>жылқыға</w:t>
        </w:r>
      </w:hyperlink>
      <w:r w:rsidRPr="00FB72FC">
        <w:rPr>
          <w:rFonts w:ascii="Times New Roman" w:hAnsi="Times New Roman" w:cs="Times New Roman"/>
          <w:color w:val="000000" w:themeColor="text1"/>
          <w:sz w:val="28"/>
          <w:szCs w:val="28"/>
          <w:lang w:val="kk-KZ"/>
        </w:rPr>
        <w:t> байланысты </w:t>
      </w:r>
      <w:r w:rsidRPr="00FB72FC">
        <w:rPr>
          <w:rFonts w:ascii="Times New Roman" w:hAnsi="Times New Roman" w:cs="Times New Roman"/>
          <w:bCs/>
          <w:color w:val="000000" w:themeColor="text1"/>
          <w:sz w:val="28"/>
          <w:szCs w:val="28"/>
          <w:lang w:val="kk-KZ"/>
        </w:rPr>
        <w:t>«ат шаптырым жер», «бие сауым уақыт», «екі елі қазы»</w:t>
      </w:r>
      <w:r w:rsidRPr="00FB72FC">
        <w:rPr>
          <w:rFonts w:ascii="Times New Roman" w:hAnsi="Times New Roman" w:cs="Times New Roman"/>
          <w:color w:val="000000" w:themeColor="text1"/>
          <w:sz w:val="28"/>
          <w:szCs w:val="28"/>
          <w:lang w:val="kk-KZ"/>
        </w:rPr>
        <w:t> тәрізді қашықтықты, уақытты, қалыңдықты білдіретін өлшемдік мәні бар сөздер жиі айтылады. Халық арасында сұйықтықты (</w:t>
      </w:r>
      <w:hyperlink r:id="rId15" w:tooltip="Қымыз" w:history="1">
        <w:r w:rsidRPr="00FB72FC">
          <w:rPr>
            <w:rFonts w:ascii="Times New Roman" w:hAnsi="Times New Roman" w:cs="Times New Roman"/>
            <w:i/>
            <w:iCs/>
            <w:color w:val="000000" w:themeColor="text1"/>
            <w:sz w:val="28"/>
            <w:szCs w:val="28"/>
            <w:lang w:val="kk-KZ"/>
          </w:rPr>
          <w:t>қымыз</w:t>
        </w:r>
      </w:hyperlink>
      <w:r w:rsidRPr="00FB72FC">
        <w:rPr>
          <w:rFonts w:ascii="Times New Roman" w:hAnsi="Times New Roman" w:cs="Times New Roman"/>
          <w:i/>
          <w:iCs/>
          <w:color w:val="000000" w:themeColor="text1"/>
          <w:sz w:val="28"/>
          <w:szCs w:val="28"/>
          <w:lang w:val="kk-KZ"/>
        </w:rPr>
        <w:t>, </w:t>
      </w:r>
      <w:hyperlink r:id="rId16" w:tooltip="Шұбат" w:history="1">
        <w:r w:rsidRPr="00FB72FC">
          <w:rPr>
            <w:rFonts w:ascii="Times New Roman" w:hAnsi="Times New Roman" w:cs="Times New Roman"/>
            <w:i/>
            <w:iCs/>
            <w:color w:val="000000" w:themeColor="text1"/>
            <w:sz w:val="28"/>
            <w:szCs w:val="28"/>
            <w:lang w:val="kk-KZ"/>
          </w:rPr>
          <w:t>шұбат</w:t>
        </w:r>
      </w:hyperlink>
      <w:r w:rsidRPr="00FB72FC">
        <w:rPr>
          <w:rFonts w:ascii="Times New Roman" w:hAnsi="Times New Roman" w:cs="Times New Roman"/>
          <w:i/>
          <w:iCs/>
          <w:color w:val="000000" w:themeColor="text1"/>
          <w:sz w:val="28"/>
          <w:szCs w:val="28"/>
          <w:lang w:val="kk-KZ"/>
        </w:rPr>
        <w:t xml:space="preserve">, </w:t>
      </w:r>
      <w:r w:rsidRPr="00FB72FC">
        <w:rPr>
          <w:rFonts w:ascii="Times New Roman" w:hAnsi="Times New Roman" w:cs="Times New Roman"/>
          <w:i/>
          <w:iCs/>
          <w:color w:val="000000" w:themeColor="text1"/>
          <w:sz w:val="28"/>
          <w:szCs w:val="28"/>
          <w:lang w:val="kk-KZ"/>
        </w:rPr>
        <w:lastRenderedPageBreak/>
        <w:t>т.б.</w:t>
      </w:r>
      <w:r w:rsidRPr="00FB72FC">
        <w:rPr>
          <w:rFonts w:ascii="Times New Roman" w:hAnsi="Times New Roman" w:cs="Times New Roman"/>
          <w:color w:val="000000" w:themeColor="text1"/>
          <w:sz w:val="28"/>
          <w:szCs w:val="28"/>
          <w:lang w:val="kk-KZ"/>
        </w:rPr>
        <w:t xml:space="preserve">) сақтайтын </w:t>
      </w:r>
      <w:hyperlink r:id="rId17" w:tooltip="Көнек" w:history="1">
        <w:r w:rsidRPr="00FB72FC">
          <w:rPr>
            <w:rFonts w:ascii="Times New Roman" w:hAnsi="Times New Roman" w:cs="Times New Roman"/>
            <w:color w:val="000000" w:themeColor="text1"/>
            <w:sz w:val="28"/>
            <w:szCs w:val="28"/>
            <w:lang w:val="kk-KZ"/>
          </w:rPr>
          <w:t>көнек</w:t>
        </w:r>
      </w:hyperlink>
      <w:r w:rsidRPr="00FB72FC">
        <w:rPr>
          <w:rFonts w:ascii="Times New Roman" w:hAnsi="Times New Roman" w:cs="Times New Roman"/>
          <w:color w:val="000000" w:themeColor="text1"/>
          <w:sz w:val="28"/>
          <w:szCs w:val="28"/>
          <w:lang w:val="kk-KZ"/>
        </w:rPr>
        <w:t>, </w:t>
      </w:r>
      <w:hyperlink r:id="rId18" w:tooltip="Жанторсық (мұндай бет жоқ)" w:history="1">
        <w:r w:rsidRPr="00FB72FC">
          <w:rPr>
            <w:rFonts w:ascii="Times New Roman" w:hAnsi="Times New Roman" w:cs="Times New Roman"/>
            <w:color w:val="000000" w:themeColor="text1"/>
            <w:sz w:val="28"/>
            <w:szCs w:val="28"/>
            <w:lang w:val="kk-KZ"/>
          </w:rPr>
          <w:t>жанторсық</w:t>
        </w:r>
      </w:hyperlink>
      <w:r w:rsidRPr="00FB72FC">
        <w:rPr>
          <w:rFonts w:ascii="Times New Roman" w:hAnsi="Times New Roman" w:cs="Times New Roman"/>
          <w:color w:val="000000" w:themeColor="text1"/>
          <w:sz w:val="28"/>
          <w:szCs w:val="28"/>
          <w:lang w:val="kk-KZ"/>
        </w:rPr>
        <w:t>, </w:t>
      </w:r>
      <w:hyperlink r:id="rId19" w:tooltip="Торсық" w:history="1">
        <w:r w:rsidRPr="00FB72FC">
          <w:rPr>
            <w:rFonts w:ascii="Times New Roman" w:hAnsi="Times New Roman" w:cs="Times New Roman"/>
            <w:color w:val="000000" w:themeColor="text1"/>
            <w:sz w:val="28"/>
            <w:szCs w:val="28"/>
            <w:lang w:val="kk-KZ"/>
          </w:rPr>
          <w:t>торсық</w:t>
        </w:r>
      </w:hyperlink>
      <w:r w:rsidRPr="00FB72FC">
        <w:rPr>
          <w:rFonts w:ascii="Times New Roman" w:hAnsi="Times New Roman" w:cs="Times New Roman"/>
          <w:color w:val="000000" w:themeColor="text1"/>
          <w:sz w:val="28"/>
          <w:szCs w:val="28"/>
          <w:lang w:val="kk-KZ"/>
        </w:rPr>
        <w:t>, </w:t>
      </w:r>
      <w:hyperlink r:id="rId20" w:tooltip="Мес" w:history="1">
        <w:r w:rsidRPr="00FB72FC">
          <w:rPr>
            <w:rFonts w:ascii="Times New Roman" w:hAnsi="Times New Roman" w:cs="Times New Roman"/>
            <w:color w:val="000000" w:themeColor="text1"/>
            <w:sz w:val="28"/>
            <w:szCs w:val="28"/>
            <w:lang w:val="kk-KZ"/>
          </w:rPr>
          <w:t>мес</w:t>
        </w:r>
      </w:hyperlink>
      <w:r w:rsidRPr="00FB72FC">
        <w:rPr>
          <w:rFonts w:ascii="Times New Roman" w:hAnsi="Times New Roman" w:cs="Times New Roman"/>
          <w:color w:val="000000" w:themeColor="text1"/>
          <w:sz w:val="28"/>
          <w:szCs w:val="28"/>
          <w:lang w:val="kk-KZ"/>
        </w:rPr>
        <w:t>, </w:t>
      </w:r>
      <w:hyperlink r:id="rId21" w:tooltip="Саба" w:history="1">
        <w:r w:rsidRPr="00FB72FC">
          <w:rPr>
            <w:rFonts w:ascii="Times New Roman" w:hAnsi="Times New Roman" w:cs="Times New Roman"/>
            <w:color w:val="000000" w:themeColor="text1"/>
            <w:sz w:val="28"/>
            <w:szCs w:val="28"/>
            <w:lang w:val="kk-KZ"/>
          </w:rPr>
          <w:t>саба</w:t>
        </w:r>
      </w:hyperlink>
      <w:r w:rsidRPr="00FB72FC">
        <w:rPr>
          <w:rFonts w:ascii="Times New Roman" w:hAnsi="Times New Roman" w:cs="Times New Roman"/>
          <w:color w:val="000000" w:themeColor="text1"/>
          <w:sz w:val="28"/>
          <w:szCs w:val="28"/>
          <w:lang w:val="kk-KZ"/>
        </w:rPr>
        <w:t> тәрізді мал терісінен жасалған ыдыстар сол сұйықтықтың мөлшерін шамалауға жиі қолданылған. Мысалы, торсыққа жеті – сегіз аяқ (</w:t>
      </w:r>
      <w:r w:rsidRPr="00FB72FC">
        <w:rPr>
          <w:rFonts w:ascii="Times New Roman" w:hAnsi="Times New Roman" w:cs="Times New Roman"/>
          <w:i/>
          <w:iCs/>
          <w:color w:val="000000" w:themeColor="text1"/>
          <w:sz w:val="28"/>
          <w:szCs w:val="28"/>
          <w:lang w:val="kk-KZ"/>
        </w:rPr>
        <w:t>литр</w:t>
      </w:r>
      <w:r w:rsidRPr="00FB72FC">
        <w:rPr>
          <w:rFonts w:ascii="Times New Roman" w:hAnsi="Times New Roman" w:cs="Times New Roman"/>
          <w:color w:val="000000" w:themeColor="text1"/>
          <w:sz w:val="28"/>
          <w:szCs w:val="28"/>
          <w:lang w:val="kk-KZ"/>
        </w:rPr>
        <w:t>) қымыз сыйса, местің сыйымдылығы екі жарым – үш торсыққа тең. Заманында ата-бабаларымыздың кеңінен қолданған </w:t>
      </w:r>
      <w:r w:rsidRPr="00FB72FC">
        <w:rPr>
          <w:rFonts w:ascii="Times New Roman" w:hAnsi="Times New Roman" w:cs="Times New Roman"/>
          <w:i/>
          <w:iCs/>
          <w:color w:val="000000" w:themeColor="text1"/>
          <w:sz w:val="28"/>
          <w:szCs w:val="28"/>
          <w:lang w:val="kk-KZ"/>
        </w:rPr>
        <w:t>«қолдың қары»</w:t>
      </w:r>
      <w:r w:rsidRPr="00FB72FC">
        <w:rPr>
          <w:rFonts w:ascii="Times New Roman" w:hAnsi="Times New Roman" w:cs="Times New Roman"/>
          <w:color w:val="000000" w:themeColor="text1"/>
          <w:sz w:val="28"/>
          <w:szCs w:val="28"/>
          <w:lang w:val="kk-KZ"/>
        </w:rPr>
        <w:t> өлшемі ағылшын </w:t>
      </w:r>
      <w:r w:rsidRPr="00FB72FC">
        <w:rPr>
          <w:rFonts w:ascii="Times New Roman" w:hAnsi="Times New Roman" w:cs="Times New Roman"/>
          <w:i/>
          <w:iCs/>
          <w:color w:val="000000" w:themeColor="text1"/>
          <w:sz w:val="28"/>
          <w:szCs w:val="28"/>
          <w:lang w:val="kk-KZ"/>
        </w:rPr>
        <w:t>«ярдымен»</w:t>
      </w:r>
      <w:r w:rsidRPr="00FB72FC">
        <w:rPr>
          <w:rFonts w:ascii="Times New Roman" w:hAnsi="Times New Roman" w:cs="Times New Roman"/>
          <w:color w:val="000000" w:themeColor="text1"/>
          <w:sz w:val="28"/>
          <w:szCs w:val="28"/>
          <w:lang w:val="kk-KZ"/>
        </w:rPr>
        <w:t> шамалас. Ал </w:t>
      </w:r>
      <w:hyperlink r:id="rId22" w:tooltip="Ресей" w:history="1">
        <w:r w:rsidRPr="00FB72FC">
          <w:rPr>
            <w:rFonts w:ascii="Times New Roman" w:hAnsi="Times New Roman" w:cs="Times New Roman"/>
            <w:color w:val="000000" w:themeColor="text1"/>
            <w:sz w:val="28"/>
            <w:szCs w:val="28"/>
            <w:lang w:val="kk-KZ"/>
          </w:rPr>
          <w:t>Ресейде</w:t>
        </w:r>
      </w:hyperlink>
      <w:r w:rsidRPr="00FB72FC">
        <w:rPr>
          <w:rFonts w:ascii="Times New Roman" w:hAnsi="Times New Roman" w:cs="Times New Roman"/>
          <w:color w:val="000000" w:themeColor="text1"/>
          <w:sz w:val="28"/>
          <w:szCs w:val="28"/>
          <w:lang w:val="kk-KZ"/>
        </w:rPr>
        <w:t> 17 – 20 ғасырларда қолданылып келген ағылшын </w:t>
      </w:r>
      <w:hyperlink r:id="rId23" w:tooltip="Футы (мұндай бет жоқ)" w:history="1">
        <w:r w:rsidRPr="00FB72FC">
          <w:rPr>
            <w:rFonts w:ascii="Times New Roman" w:hAnsi="Times New Roman" w:cs="Times New Roman"/>
            <w:color w:val="000000" w:themeColor="text1"/>
            <w:sz w:val="28"/>
            <w:szCs w:val="28"/>
            <w:lang w:val="kk-KZ"/>
          </w:rPr>
          <w:t>футы</w:t>
        </w:r>
      </w:hyperlink>
      <w:r w:rsidRPr="00FB72FC">
        <w:rPr>
          <w:rFonts w:ascii="Times New Roman" w:hAnsi="Times New Roman" w:cs="Times New Roman"/>
          <w:color w:val="000000" w:themeColor="text1"/>
          <w:sz w:val="28"/>
          <w:szCs w:val="28"/>
          <w:lang w:val="kk-KZ"/>
        </w:rPr>
        <w:t> (</w:t>
      </w:r>
      <w:r w:rsidRPr="00FB72FC">
        <w:rPr>
          <w:rFonts w:ascii="Times New Roman" w:hAnsi="Times New Roman" w:cs="Times New Roman"/>
          <w:i/>
          <w:iCs/>
          <w:color w:val="000000" w:themeColor="text1"/>
          <w:sz w:val="28"/>
          <w:szCs w:val="28"/>
          <w:lang w:val="kk-KZ"/>
        </w:rPr>
        <w:t>foot – табан</w:t>
      </w:r>
      <w:r w:rsidRPr="00FB72FC">
        <w:rPr>
          <w:rFonts w:ascii="Times New Roman" w:hAnsi="Times New Roman" w:cs="Times New Roman"/>
          <w:color w:val="000000" w:themeColor="text1"/>
          <w:sz w:val="28"/>
          <w:szCs w:val="28"/>
          <w:lang w:val="kk-KZ"/>
        </w:rPr>
        <w:t>) байырғы қазақ өлшемі </w:t>
      </w:r>
      <w:r w:rsidRPr="00FB72FC">
        <w:rPr>
          <w:rFonts w:ascii="Times New Roman" w:hAnsi="Times New Roman" w:cs="Times New Roman"/>
          <w:i/>
          <w:iCs/>
          <w:color w:val="000000" w:themeColor="text1"/>
          <w:sz w:val="28"/>
          <w:szCs w:val="28"/>
          <w:lang w:val="kk-KZ"/>
        </w:rPr>
        <w:t>«табанға»</w:t>
      </w:r>
      <w:r w:rsidRPr="00FB72FC">
        <w:rPr>
          <w:rFonts w:ascii="Times New Roman" w:hAnsi="Times New Roman" w:cs="Times New Roman"/>
          <w:color w:val="000000" w:themeColor="text1"/>
          <w:sz w:val="28"/>
          <w:szCs w:val="28"/>
          <w:lang w:val="kk-KZ"/>
        </w:rPr>
        <w:t> жуықтау келеді: </w:t>
      </w:r>
      <w:r w:rsidRPr="00FB72FC">
        <w:rPr>
          <w:rFonts w:ascii="Times New Roman" w:hAnsi="Times New Roman" w:cs="Times New Roman"/>
          <w:i/>
          <w:iCs/>
          <w:color w:val="000000" w:themeColor="text1"/>
          <w:sz w:val="28"/>
          <w:szCs w:val="28"/>
          <w:lang w:val="kk-KZ"/>
        </w:rPr>
        <w:t>«табан»</w:t>
      </w:r>
      <w:r w:rsidRPr="00FB72FC">
        <w:rPr>
          <w:rFonts w:ascii="Times New Roman" w:hAnsi="Times New Roman" w:cs="Times New Roman"/>
          <w:color w:val="000000" w:themeColor="text1"/>
          <w:sz w:val="28"/>
          <w:szCs w:val="28"/>
          <w:lang w:val="kk-KZ"/>
        </w:rPr>
        <w:t> өлшеміне қазақ табанның енін алса, ағылшын футы – табан тұрқына тең. Сондай-ақ ағылшынның </w:t>
      </w:r>
      <w:r w:rsidRPr="00FB72FC">
        <w:rPr>
          <w:rFonts w:ascii="Times New Roman" w:hAnsi="Times New Roman" w:cs="Times New Roman"/>
          <w:i/>
          <w:iCs/>
          <w:color w:val="000000" w:themeColor="text1"/>
          <w:sz w:val="28"/>
          <w:szCs w:val="28"/>
          <w:lang w:val="kk-KZ"/>
        </w:rPr>
        <w:t>дюйм</w:t>
      </w:r>
      <w:r w:rsidRPr="00FB72FC">
        <w:rPr>
          <w:rFonts w:ascii="Times New Roman" w:hAnsi="Times New Roman" w:cs="Times New Roman"/>
          <w:color w:val="000000" w:themeColor="text1"/>
          <w:sz w:val="28"/>
          <w:szCs w:val="28"/>
          <w:lang w:val="kk-KZ"/>
        </w:rPr>
        <w:t> (</w:t>
      </w:r>
      <w:r w:rsidRPr="00FB72FC">
        <w:rPr>
          <w:rFonts w:ascii="Times New Roman" w:hAnsi="Times New Roman" w:cs="Times New Roman"/>
          <w:i/>
          <w:iCs/>
          <w:color w:val="000000" w:themeColor="text1"/>
          <w:sz w:val="28"/>
          <w:szCs w:val="28"/>
          <w:lang w:val="kk-KZ"/>
        </w:rPr>
        <w:t>голландша – үлкен саусақ</w:t>
      </w:r>
      <w:r w:rsidRPr="00FB72FC">
        <w:rPr>
          <w:rFonts w:ascii="Times New Roman" w:hAnsi="Times New Roman" w:cs="Times New Roman"/>
          <w:color w:val="000000" w:themeColor="text1"/>
          <w:sz w:val="28"/>
          <w:szCs w:val="28"/>
          <w:lang w:val="kk-KZ"/>
        </w:rPr>
        <w:t>) өлшемі қазақ халқының байырғы </w:t>
      </w:r>
      <w:hyperlink r:id="rId24" w:history="1">
        <w:r w:rsidRPr="00FB72FC">
          <w:rPr>
            <w:rFonts w:ascii="Times New Roman" w:hAnsi="Times New Roman" w:cs="Times New Roman"/>
            <w:color w:val="000000" w:themeColor="text1"/>
            <w:sz w:val="28"/>
            <w:szCs w:val="28"/>
            <w:lang w:val="kk-KZ"/>
          </w:rPr>
          <w:t>«бармақ»</w:t>
        </w:r>
      </w:hyperlink>
      <w:r w:rsidRPr="00FB72FC">
        <w:rPr>
          <w:rFonts w:ascii="Times New Roman" w:hAnsi="Times New Roman" w:cs="Times New Roman"/>
          <w:color w:val="000000" w:themeColor="text1"/>
          <w:sz w:val="28"/>
          <w:szCs w:val="28"/>
          <w:lang w:val="kk-KZ"/>
        </w:rPr>
        <w:t> өлшеміне (</w:t>
      </w:r>
      <w:r w:rsidRPr="00FB72FC">
        <w:rPr>
          <w:rFonts w:ascii="Times New Roman" w:hAnsi="Times New Roman" w:cs="Times New Roman"/>
          <w:i/>
          <w:iCs/>
          <w:color w:val="000000" w:themeColor="text1"/>
          <w:sz w:val="28"/>
          <w:szCs w:val="28"/>
          <w:lang w:val="kk-KZ"/>
        </w:rPr>
        <w:t>«Бармақ елі қазы»</w:t>
      </w:r>
      <w:r w:rsidRPr="00FB72FC">
        <w:rPr>
          <w:rFonts w:ascii="Times New Roman" w:hAnsi="Times New Roman" w:cs="Times New Roman"/>
          <w:color w:val="000000" w:themeColor="text1"/>
          <w:sz w:val="28"/>
          <w:szCs w:val="28"/>
          <w:lang w:val="kk-KZ"/>
        </w:rPr>
        <w:t>) сәйкес келеді. Орыстың </w:t>
      </w:r>
      <w:r w:rsidRPr="00FB72FC">
        <w:rPr>
          <w:rFonts w:ascii="Times New Roman" w:hAnsi="Times New Roman" w:cs="Times New Roman"/>
          <w:bCs/>
          <w:i/>
          <w:iCs/>
          <w:color w:val="000000" w:themeColor="text1"/>
          <w:sz w:val="28"/>
          <w:szCs w:val="28"/>
          <w:lang w:val="kk-KZ"/>
        </w:rPr>
        <w:t>«верстасы»</w:t>
      </w:r>
      <w:r w:rsidRPr="00FB72FC">
        <w:rPr>
          <w:rFonts w:ascii="Times New Roman" w:hAnsi="Times New Roman" w:cs="Times New Roman"/>
          <w:color w:val="000000" w:themeColor="text1"/>
          <w:sz w:val="28"/>
          <w:szCs w:val="28"/>
          <w:lang w:val="kk-KZ"/>
        </w:rPr>
        <w:t> мен қазақтың </w:t>
      </w:r>
      <w:r w:rsidRPr="00FB72FC">
        <w:rPr>
          <w:rFonts w:ascii="Times New Roman" w:hAnsi="Times New Roman" w:cs="Times New Roman"/>
          <w:bCs/>
          <w:i/>
          <w:iCs/>
          <w:color w:val="000000" w:themeColor="text1"/>
          <w:sz w:val="28"/>
          <w:szCs w:val="28"/>
          <w:lang w:val="kk-KZ"/>
        </w:rPr>
        <w:t>«шақырымы»</w:t>
      </w:r>
      <w:r w:rsidRPr="00FB72FC">
        <w:rPr>
          <w:rFonts w:ascii="Times New Roman" w:hAnsi="Times New Roman" w:cs="Times New Roman"/>
          <w:color w:val="000000" w:themeColor="text1"/>
          <w:sz w:val="28"/>
          <w:szCs w:val="28"/>
          <w:lang w:val="kk-KZ"/>
        </w:rPr>
        <w:t>, орыстың </w:t>
      </w:r>
      <w:r w:rsidRPr="00FB72FC">
        <w:rPr>
          <w:rFonts w:ascii="Times New Roman" w:hAnsi="Times New Roman" w:cs="Times New Roman"/>
          <w:bCs/>
          <w:i/>
          <w:iCs/>
          <w:color w:val="000000" w:themeColor="text1"/>
          <w:sz w:val="28"/>
          <w:szCs w:val="28"/>
          <w:lang w:val="kk-KZ"/>
        </w:rPr>
        <w:t>«долясы»</w:t>
      </w:r>
      <w:r w:rsidRPr="00FB72FC">
        <w:rPr>
          <w:rFonts w:ascii="Times New Roman" w:hAnsi="Times New Roman" w:cs="Times New Roman"/>
          <w:color w:val="000000" w:themeColor="text1"/>
          <w:sz w:val="28"/>
          <w:szCs w:val="28"/>
          <w:lang w:val="kk-KZ"/>
        </w:rPr>
        <w:t> мен қазақтың </w:t>
      </w:r>
      <w:r w:rsidRPr="00FB72FC">
        <w:rPr>
          <w:rFonts w:ascii="Times New Roman" w:hAnsi="Times New Roman" w:cs="Times New Roman"/>
          <w:bCs/>
          <w:i/>
          <w:iCs/>
          <w:color w:val="000000" w:themeColor="text1"/>
          <w:sz w:val="28"/>
          <w:szCs w:val="28"/>
          <w:lang w:val="kk-KZ"/>
        </w:rPr>
        <w:t>«мысқалы»</w:t>
      </w:r>
      <w:r w:rsidRPr="00FB72FC">
        <w:rPr>
          <w:rFonts w:ascii="Times New Roman" w:hAnsi="Times New Roman" w:cs="Times New Roman"/>
          <w:color w:val="000000" w:themeColor="text1"/>
          <w:sz w:val="28"/>
          <w:szCs w:val="28"/>
          <w:lang w:val="kk-KZ"/>
        </w:rPr>
        <w:t>, сондай-ақ ағылшынның </w:t>
      </w:r>
      <w:r w:rsidRPr="00FB72FC">
        <w:rPr>
          <w:rFonts w:ascii="Times New Roman" w:hAnsi="Times New Roman" w:cs="Times New Roman"/>
          <w:bCs/>
          <w:i/>
          <w:iCs/>
          <w:color w:val="000000" w:themeColor="text1"/>
          <w:sz w:val="28"/>
          <w:szCs w:val="28"/>
          <w:lang w:val="kk-KZ"/>
        </w:rPr>
        <w:t>«фунты»</w:t>
      </w:r>
      <w:r w:rsidRPr="00FB72FC">
        <w:rPr>
          <w:rFonts w:ascii="Times New Roman" w:hAnsi="Times New Roman" w:cs="Times New Roman"/>
          <w:color w:val="000000" w:themeColor="text1"/>
          <w:sz w:val="28"/>
          <w:szCs w:val="28"/>
          <w:lang w:val="kk-KZ"/>
        </w:rPr>
        <w:t> мен қазақтың </w:t>
      </w:r>
      <w:r w:rsidRPr="00FB72FC">
        <w:rPr>
          <w:rFonts w:ascii="Times New Roman" w:hAnsi="Times New Roman" w:cs="Times New Roman"/>
          <w:bCs/>
          <w:i/>
          <w:iCs/>
          <w:color w:val="000000" w:themeColor="text1"/>
          <w:sz w:val="28"/>
          <w:szCs w:val="28"/>
          <w:lang w:val="kk-KZ"/>
        </w:rPr>
        <w:t>«қадағы»</w:t>
      </w:r>
      <w:r w:rsidRPr="00FB72FC">
        <w:rPr>
          <w:rFonts w:ascii="Times New Roman" w:hAnsi="Times New Roman" w:cs="Times New Roman"/>
          <w:color w:val="000000" w:themeColor="text1"/>
          <w:sz w:val="28"/>
          <w:szCs w:val="28"/>
          <w:lang w:val="kk-KZ"/>
        </w:rPr>
        <w:t> шығу төркіні, атқаратын қызметі жағынан төркіндес, тектес деуге әбден болады.</w:t>
      </w:r>
      <w:hyperlink r:id="rId25" w:tooltip="Орта Азия мен Қазақстан (мұндай бет жоқ)" w:history="1">
        <w:r w:rsidRPr="00FB72FC">
          <w:rPr>
            <w:rFonts w:ascii="Times New Roman" w:hAnsi="Times New Roman" w:cs="Times New Roman"/>
            <w:color w:val="000000" w:themeColor="text1"/>
            <w:sz w:val="28"/>
            <w:szCs w:val="28"/>
            <w:lang w:val="kk-KZ"/>
          </w:rPr>
          <w:t>Орта Азия мен Қазақстанда</w:t>
        </w:r>
      </w:hyperlink>
      <w:r w:rsidRPr="00FB72FC">
        <w:rPr>
          <w:rFonts w:ascii="Times New Roman" w:hAnsi="Times New Roman" w:cs="Times New Roman"/>
          <w:color w:val="000000" w:themeColor="text1"/>
          <w:sz w:val="28"/>
          <w:szCs w:val="28"/>
          <w:lang w:val="kk-KZ"/>
        </w:rPr>
        <w:t> ұзындықтың ең көп тараған байырғы өлшемдері қолдың қары немесе қары – кеуденің орта тұсынан кере созылған қолдың ортаңғы саусағының ұшына дейінгі аралыққа (</w:t>
      </w:r>
      <w:r w:rsidRPr="00FB72FC">
        <w:rPr>
          <w:rFonts w:ascii="Times New Roman" w:hAnsi="Times New Roman" w:cs="Times New Roman"/>
          <w:i/>
          <w:iCs/>
          <w:color w:val="000000" w:themeColor="text1"/>
          <w:sz w:val="28"/>
          <w:szCs w:val="28"/>
          <w:lang w:val="kk-KZ"/>
        </w:rPr>
        <w:t>80 – 85 см шамасы</w:t>
      </w:r>
      <w:r w:rsidRPr="00FB72FC">
        <w:rPr>
          <w:rFonts w:ascii="Times New Roman" w:hAnsi="Times New Roman" w:cs="Times New Roman"/>
          <w:color w:val="000000" w:themeColor="text1"/>
          <w:sz w:val="28"/>
          <w:szCs w:val="28"/>
          <w:lang w:val="kk-KZ"/>
        </w:rPr>
        <w:t>) тең ұзындық бірлігі. Кейде оң иықтан бүкіл кеудені бойлай өтіп, кере созылған сол қолдың ортаңғы саусағының ұшына дейінгі аралық та (</w:t>
      </w:r>
      <w:r w:rsidRPr="00FB72FC">
        <w:rPr>
          <w:rFonts w:ascii="Times New Roman" w:hAnsi="Times New Roman" w:cs="Times New Roman"/>
          <w:i/>
          <w:iCs/>
          <w:color w:val="000000" w:themeColor="text1"/>
          <w:sz w:val="28"/>
          <w:szCs w:val="28"/>
          <w:lang w:val="kk-KZ"/>
        </w:rPr>
        <w:t>шамамен 1 м</w:t>
      </w:r>
      <w:r w:rsidRPr="00FB72FC">
        <w:rPr>
          <w:rFonts w:ascii="Times New Roman" w:hAnsi="Times New Roman" w:cs="Times New Roman"/>
          <w:color w:val="000000" w:themeColor="text1"/>
          <w:sz w:val="28"/>
          <w:szCs w:val="28"/>
          <w:lang w:val="kk-KZ"/>
        </w:rPr>
        <w:t>) қары ретінде алынады. </w:t>
      </w:r>
      <w:hyperlink r:id="rId26" w:tooltip="Қарыс" w:history="1">
        <w:r w:rsidRPr="00FB72FC">
          <w:rPr>
            <w:rFonts w:ascii="Times New Roman" w:hAnsi="Times New Roman" w:cs="Times New Roman"/>
            <w:color w:val="000000" w:themeColor="text1"/>
            <w:sz w:val="28"/>
            <w:szCs w:val="28"/>
            <w:lang w:val="kk-KZ"/>
          </w:rPr>
          <w:t>Қарыс</w:t>
        </w:r>
      </w:hyperlink>
      <w:r w:rsidRPr="00FB72FC">
        <w:rPr>
          <w:rFonts w:ascii="Times New Roman" w:hAnsi="Times New Roman" w:cs="Times New Roman"/>
          <w:color w:val="000000" w:themeColor="text1"/>
          <w:sz w:val="28"/>
          <w:szCs w:val="28"/>
          <w:lang w:val="kk-KZ"/>
        </w:rPr>
        <w:t> – толық жазғандағы бас бармақ пен шынашақ ұштарының арасына тең ұзындық (шамамен 19 – 20 см) бірлігі. Ол тұрмыста, құрылыс жұмыстарында пайдаланылған. Мысалы, киіз үйдің уығы он екі – он алты қарыс мөлшерінде жасалады. Қарыстың туынды бірлігі – </w:t>
      </w:r>
      <w:hyperlink r:id="rId27" w:tooltip="Сүйем" w:history="1">
        <w:r w:rsidRPr="00FB72FC">
          <w:rPr>
            <w:rFonts w:ascii="Times New Roman" w:hAnsi="Times New Roman" w:cs="Times New Roman"/>
            <w:color w:val="000000" w:themeColor="text1"/>
            <w:sz w:val="28"/>
            <w:szCs w:val="28"/>
            <w:lang w:val="kk-KZ"/>
          </w:rPr>
          <w:t>сүйем</w:t>
        </w:r>
      </w:hyperlink>
      <w:r w:rsidRPr="00FB72FC">
        <w:rPr>
          <w:rFonts w:ascii="Times New Roman" w:hAnsi="Times New Roman" w:cs="Times New Roman"/>
          <w:color w:val="000000" w:themeColor="text1"/>
          <w:sz w:val="28"/>
          <w:szCs w:val="28"/>
          <w:lang w:val="kk-KZ"/>
        </w:rPr>
        <w:t>, ол кере созылған бас бармақ пен сұқ саусақ ұштарының арасына тең (</w:t>
      </w:r>
      <w:r w:rsidRPr="00FB72FC">
        <w:rPr>
          <w:rFonts w:ascii="Times New Roman" w:hAnsi="Times New Roman" w:cs="Times New Roman"/>
          <w:i/>
          <w:iCs/>
          <w:color w:val="000000" w:themeColor="text1"/>
          <w:sz w:val="28"/>
          <w:szCs w:val="28"/>
          <w:lang w:val="kk-KZ"/>
        </w:rPr>
        <w:t>шамамен 17 – 18 см</w:t>
      </w:r>
      <w:r w:rsidRPr="00FB72FC">
        <w:rPr>
          <w:rFonts w:ascii="Times New Roman" w:hAnsi="Times New Roman" w:cs="Times New Roman"/>
          <w:color w:val="000000" w:themeColor="text1"/>
          <w:sz w:val="28"/>
          <w:szCs w:val="28"/>
          <w:lang w:val="kk-KZ"/>
        </w:rPr>
        <w:t>). Ал бармақ пен бүгілген сұқ саусақтың арасына тең өлшемді сынық сүйем дейді. </w:t>
      </w:r>
      <w:hyperlink r:id="rId28" w:tooltip="Сүйем" w:history="1">
        <w:r w:rsidRPr="00FB72FC">
          <w:rPr>
            <w:rFonts w:ascii="Times New Roman" w:hAnsi="Times New Roman" w:cs="Times New Roman"/>
            <w:color w:val="000000" w:themeColor="text1"/>
            <w:sz w:val="28"/>
            <w:szCs w:val="28"/>
            <w:lang w:val="kk-KZ"/>
          </w:rPr>
          <w:t>Сүйем</w:t>
        </w:r>
      </w:hyperlink>
      <w:r w:rsidRPr="00FB72FC">
        <w:rPr>
          <w:rFonts w:ascii="Times New Roman" w:hAnsi="Times New Roman" w:cs="Times New Roman"/>
          <w:color w:val="000000" w:themeColor="text1"/>
          <w:sz w:val="28"/>
          <w:szCs w:val="28"/>
          <w:lang w:val="kk-KZ"/>
        </w:rPr>
        <w:t> – шамамен аршынның ширегіне (</w:t>
      </w:r>
      <w:r w:rsidRPr="00FB72FC">
        <w:rPr>
          <w:rFonts w:ascii="Times New Roman" w:hAnsi="Times New Roman" w:cs="Times New Roman"/>
          <w:i/>
          <w:iCs/>
          <w:color w:val="000000" w:themeColor="text1"/>
          <w:sz w:val="28"/>
          <w:szCs w:val="28"/>
          <w:lang w:val="kk-KZ"/>
        </w:rPr>
        <w:t>төрттен бір бөлігіне</w:t>
      </w:r>
      <w:r w:rsidRPr="00FB72FC">
        <w:rPr>
          <w:rFonts w:ascii="Times New Roman" w:hAnsi="Times New Roman" w:cs="Times New Roman"/>
          <w:color w:val="000000" w:themeColor="text1"/>
          <w:sz w:val="28"/>
          <w:szCs w:val="28"/>
          <w:lang w:val="kk-KZ"/>
        </w:rPr>
        <w:t>) тең. </w:t>
      </w:r>
      <w:hyperlink r:id="rId29" w:tooltip="Елі (мұндай бет жоқ)" w:history="1">
        <w:r w:rsidRPr="00FB72FC">
          <w:rPr>
            <w:rFonts w:ascii="Times New Roman" w:hAnsi="Times New Roman" w:cs="Times New Roman"/>
            <w:color w:val="000000" w:themeColor="text1"/>
            <w:sz w:val="28"/>
            <w:szCs w:val="28"/>
            <w:lang w:val="kk-KZ"/>
          </w:rPr>
          <w:t>Елі</w:t>
        </w:r>
      </w:hyperlink>
      <w:r w:rsidRPr="00FB72FC">
        <w:rPr>
          <w:rFonts w:ascii="Times New Roman" w:hAnsi="Times New Roman" w:cs="Times New Roman"/>
          <w:color w:val="000000" w:themeColor="text1"/>
          <w:sz w:val="28"/>
          <w:szCs w:val="28"/>
          <w:lang w:val="kk-KZ"/>
        </w:rPr>
        <w:t> – сұқ саусақтың еніне тең ұзындық бірлігі (</w:t>
      </w:r>
      <w:r w:rsidRPr="00FB72FC">
        <w:rPr>
          <w:rFonts w:ascii="Times New Roman" w:hAnsi="Times New Roman" w:cs="Times New Roman"/>
          <w:i/>
          <w:iCs/>
          <w:color w:val="000000" w:themeColor="text1"/>
          <w:sz w:val="28"/>
          <w:szCs w:val="28"/>
          <w:lang w:val="kk-KZ"/>
        </w:rPr>
        <w:t>шамамен 2 см</w:t>
      </w:r>
      <w:r w:rsidRPr="00FB72FC">
        <w:rPr>
          <w:rFonts w:ascii="Times New Roman" w:hAnsi="Times New Roman" w:cs="Times New Roman"/>
          <w:color w:val="000000" w:themeColor="text1"/>
          <w:sz w:val="28"/>
          <w:szCs w:val="28"/>
          <w:lang w:val="kk-KZ"/>
        </w:rPr>
        <w:t>). Қазы майының қалыңдығы, ою-өрнектің мөлшері, т.б. елімен өлшенген. </w:t>
      </w:r>
      <w:hyperlink r:id="rId30" w:tooltip="Буын" w:history="1">
        <w:r w:rsidRPr="00FB72FC">
          <w:rPr>
            <w:rFonts w:ascii="Times New Roman" w:hAnsi="Times New Roman" w:cs="Times New Roman"/>
            <w:color w:val="000000" w:themeColor="text1"/>
            <w:sz w:val="28"/>
            <w:szCs w:val="28"/>
            <w:lang w:val="kk-KZ"/>
          </w:rPr>
          <w:t>Буын</w:t>
        </w:r>
      </w:hyperlink>
      <w:r w:rsidRPr="00FB72FC">
        <w:rPr>
          <w:rFonts w:ascii="Times New Roman" w:hAnsi="Times New Roman" w:cs="Times New Roman"/>
          <w:color w:val="000000" w:themeColor="text1"/>
          <w:sz w:val="28"/>
          <w:szCs w:val="28"/>
          <w:lang w:val="kk-KZ"/>
        </w:rPr>
        <w:t> – ортаңғы саусақтың ұшынан оның ортаңғы буынына дейінгі аралыққа тең ұзындық (</w:t>
      </w:r>
      <w:r w:rsidRPr="00FB72FC">
        <w:rPr>
          <w:rFonts w:ascii="Times New Roman" w:hAnsi="Times New Roman" w:cs="Times New Roman"/>
          <w:i/>
          <w:iCs/>
          <w:color w:val="000000" w:themeColor="text1"/>
          <w:sz w:val="28"/>
          <w:szCs w:val="28"/>
          <w:lang w:val="kk-KZ"/>
        </w:rPr>
        <w:t>шамамен 5 – 6 см</w:t>
      </w:r>
      <w:r w:rsidRPr="00FB72FC">
        <w:rPr>
          <w:rFonts w:ascii="Times New Roman" w:hAnsi="Times New Roman" w:cs="Times New Roman"/>
          <w:color w:val="000000" w:themeColor="text1"/>
          <w:sz w:val="28"/>
          <w:szCs w:val="28"/>
          <w:lang w:val="kk-KZ"/>
        </w:rPr>
        <w:t>) бірлігі. Сәулетті сарайлар мен түрлі ғимараттардағы ою-өрнектің мөлшері осы буынмен өлшенген. Ол тігін, киім пішу жұмыстарында да қолданылған. </w:t>
      </w:r>
      <w:hyperlink r:id="rId31" w:tooltip="Қадам" w:history="1">
        <w:r w:rsidRPr="00FB72FC">
          <w:rPr>
            <w:rFonts w:ascii="Times New Roman" w:hAnsi="Times New Roman" w:cs="Times New Roman"/>
            <w:color w:val="000000" w:themeColor="text1"/>
            <w:sz w:val="28"/>
            <w:szCs w:val="28"/>
            <w:lang w:val="kk-KZ"/>
          </w:rPr>
          <w:t>Қадам</w:t>
        </w:r>
      </w:hyperlink>
      <w:r w:rsidRPr="00FB72FC">
        <w:rPr>
          <w:rFonts w:ascii="Times New Roman" w:hAnsi="Times New Roman" w:cs="Times New Roman"/>
          <w:color w:val="000000" w:themeColor="text1"/>
          <w:sz w:val="28"/>
          <w:szCs w:val="28"/>
          <w:lang w:val="kk-KZ"/>
        </w:rPr>
        <w:t> – адамның бір адымына тең ұзындық (</w:t>
      </w:r>
      <w:r w:rsidRPr="00FB72FC">
        <w:rPr>
          <w:rFonts w:ascii="Times New Roman" w:hAnsi="Times New Roman" w:cs="Times New Roman"/>
          <w:i/>
          <w:iCs/>
          <w:color w:val="000000" w:themeColor="text1"/>
          <w:sz w:val="28"/>
          <w:szCs w:val="28"/>
          <w:lang w:val="kk-KZ"/>
        </w:rPr>
        <w:t>шамамен 60 – 70 см</w:t>
      </w:r>
      <w:r w:rsidRPr="00FB72FC">
        <w:rPr>
          <w:rFonts w:ascii="Times New Roman" w:hAnsi="Times New Roman" w:cs="Times New Roman"/>
          <w:color w:val="000000" w:themeColor="text1"/>
          <w:sz w:val="28"/>
          <w:szCs w:val="28"/>
          <w:lang w:val="kk-KZ"/>
        </w:rPr>
        <w:t>) бірлігі. </w:t>
      </w:r>
      <w:hyperlink r:id="rId32" w:tooltip="Құлаш (мұндай бет жоқ)" w:history="1">
        <w:r w:rsidRPr="00FB72FC">
          <w:rPr>
            <w:rFonts w:ascii="Times New Roman" w:hAnsi="Times New Roman" w:cs="Times New Roman"/>
            <w:color w:val="000000" w:themeColor="text1"/>
            <w:sz w:val="28"/>
            <w:szCs w:val="28"/>
            <w:lang w:val="kk-KZ"/>
          </w:rPr>
          <w:t>Құлаш</w:t>
        </w:r>
      </w:hyperlink>
      <w:r w:rsidRPr="00FB72FC">
        <w:rPr>
          <w:rFonts w:ascii="Times New Roman" w:hAnsi="Times New Roman" w:cs="Times New Roman"/>
          <w:color w:val="000000" w:themeColor="text1"/>
          <w:sz w:val="28"/>
          <w:szCs w:val="28"/>
          <w:lang w:val="kk-KZ"/>
        </w:rPr>
        <w:t> – иық деңгейіне сәйкес кере созылған екі қол ұшының арасына тең ұзындық бірлігі. </w:t>
      </w:r>
      <w:hyperlink r:id="rId33" w:tooltip="Орта Азия" w:history="1">
        <w:r w:rsidRPr="00FB72FC">
          <w:rPr>
            <w:rFonts w:ascii="Times New Roman" w:hAnsi="Times New Roman" w:cs="Times New Roman"/>
            <w:color w:val="000000" w:themeColor="text1"/>
            <w:sz w:val="28"/>
            <w:szCs w:val="28"/>
            <w:lang w:val="kk-KZ"/>
          </w:rPr>
          <w:t>Орта Азия</w:t>
        </w:r>
      </w:hyperlink>
      <w:r w:rsidRPr="00FB72FC">
        <w:rPr>
          <w:rFonts w:ascii="Times New Roman" w:hAnsi="Times New Roman" w:cs="Times New Roman"/>
          <w:color w:val="000000" w:themeColor="text1"/>
          <w:sz w:val="28"/>
          <w:szCs w:val="28"/>
          <w:lang w:val="kk-KZ"/>
        </w:rPr>
        <w:t> мен </w:t>
      </w:r>
      <w:hyperlink r:id="rId34" w:tooltip="Қазақстан" w:history="1">
        <w:r w:rsidRPr="00FB72FC">
          <w:rPr>
            <w:rFonts w:ascii="Times New Roman" w:hAnsi="Times New Roman" w:cs="Times New Roman"/>
            <w:color w:val="000000" w:themeColor="text1"/>
            <w:sz w:val="28"/>
            <w:szCs w:val="28"/>
            <w:lang w:val="kk-KZ"/>
          </w:rPr>
          <w:t>Қазақстанда</w:t>
        </w:r>
      </w:hyperlink>
      <w:r w:rsidRPr="00FB72FC">
        <w:rPr>
          <w:rFonts w:ascii="Times New Roman" w:hAnsi="Times New Roman" w:cs="Times New Roman"/>
          <w:color w:val="000000" w:themeColor="text1"/>
          <w:sz w:val="28"/>
          <w:szCs w:val="28"/>
          <w:lang w:val="kk-KZ"/>
        </w:rPr>
        <w:t> кеңінен тараған кейбір салмақ өлшемдері: </w:t>
      </w:r>
      <w:hyperlink r:id="rId35" w:tooltip="Табақ" w:history="1">
        <w:r w:rsidRPr="00FB72FC">
          <w:rPr>
            <w:rFonts w:ascii="Times New Roman" w:hAnsi="Times New Roman" w:cs="Times New Roman"/>
            <w:color w:val="000000" w:themeColor="text1"/>
            <w:sz w:val="28"/>
            <w:szCs w:val="28"/>
            <w:lang w:val="kk-KZ"/>
          </w:rPr>
          <w:t>Табақ</w:t>
        </w:r>
      </w:hyperlink>
      <w:r w:rsidRPr="00FB72FC">
        <w:rPr>
          <w:rFonts w:ascii="Times New Roman" w:hAnsi="Times New Roman" w:cs="Times New Roman"/>
          <w:color w:val="000000" w:themeColor="text1"/>
          <w:sz w:val="28"/>
          <w:szCs w:val="28"/>
          <w:lang w:val="kk-KZ"/>
        </w:rPr>
        <w:t> – шамамен он екі </w:t>
      </w:r>
      <w:hyperlink r:id="rId36" w:tooltip="Орыс фунты (мұндай бет жоқ)" w:history="1">
        <w:r w:rsidRPr="00FB72FC">
          <w:rPr>
            <w:rFonts w:ascii="Times New Roman" w:hAnsi="Times New Roman" w:cs="Times New Roman"/>
            <w:color w:val="000000" w:themeColor="text1"/>
            <w:sz w:val="28"/>
            <w:szCs w:val="28"/>
            <w:lang w:val="kk-KZ"/>
          </w:rPr>
          <w:t>орыс фунтына</w:t>
        </w:r>
      </w:hyperlink>
      <w:r w:rsidRPr="00FB72FC">
        <w:rPr>
          <w:rFonts w:ascii="Times New Roman" w:hAnsi="Times New Roman" w:cs="Times New Roman"/>
          <w:color w:val="000000" w:themeColor="text1"/>
          <w:sz w:val="28"/>
          <w:szCs w:val="28"/>
          <w:lang w:val="kk-KZ"/>
        </w:rPr>
        <w:t> тең салмақ бірлігі. Ол үлкен табақ (</w:t>
      </w:r>
      <w:r w:rsidRPr="00FB72FC">
        <w:rPr>
          <w:rFonts w:ascii="Times New Roman" w:hAnsi="Times New Roman" w:cs="Times New Roman"/>
          <w:i/>
          <w:iCs/>
          <w:color w:val="000000" w:themeColor="text1"/>
          <w:sz w:val="28"/>
          <w:szCs w:val="28"/>
          <w:lang w:val="kk-KZ"/>
        </w:rPr>
        <w:t>шамамен 11,7 – 12 кг</w:t>
      </w:r>
      <w:r w:rsidRPr="00FB72FC">
        <w:rPr>
          <w:rFonts w:ascii="Times New Roman" w:hAnsi="Times New Roman" w:cs="Times New Roman"/>
          <w:color w:val="000000" w:themeColor="text1"/>
          <w:sz w:val="28"/>
          <w:szCs w:val="28"/>
          <w:lang w:val="kk-KZ"/>
        </w:rPr>
        <w:t>) және кіші табақ (шамамен 3,9 – 4 кг) болып екіге бөлінеді. Үлкен табақ астық салығын төлеу кезінде, ал кіші табақ сауда-саттық, алыс-беріс жұмыстарында қолданылған. </w:t>
      </w:r>
      <w:r w:rsidRPr="00FB72FC">
        <w:rPr>
          <w:rFonts w:ascii="Times New Roman" w:hAnsi="Times New Roman" w:cs="Times New Roman"/>
          <w:i/>
          <w:iCs/>
          <w:color w:val="000000" w:themeColor="text1"/>
          <w:sz w:val="28"/>
          <w:szCs w:val="28"/>
          <w:lang w:val="kk-KZ"/>
        </w:rPr>
        <w:t>Қап</w:t>
      </w:r>
      <w:r w:rsidRPr="00FB72FC">
        <w:rPr>
          <w:rFonts w:ascii="Times New Roman" w:hAnsi="Times New Roman" w:cs="Times New Roman"/>
          <w:color w:val="000000" w:themeColor="text1"/>
          <w:sz w:val="28"/>
          <w:szCs w:val="28"/>
          <w:lang w:val="kk-KZ"/>
        </w:rPr>
        <w:t> – негізінен астық мөлшерін өлшеуге арналған салмақ бірлігі. Ол </w:t>
      </w:r>
      <w:hyperlink r:id="rId37" w:tooltip="Орта Азия" w:history="1">
        <w:r w:rsidRPr="00FB72FC">
          <w:rPr>
            <w:rFonts w:ascii="Times New Roman" w:hAnsi="Times New Roman" w:cs="Times New Roman"/>
            <w:color w:val="000000" w:themeColor="text1"/>
            <w:sz w:val="28"/>
            <w:szCs w:val="28"/>
            <w:lang w:val="kk-KZ"/>
          </w:rPr>
          <w:t>Орта Азия</w:t>
        </w:r>
      </w:hyperlink>
      <w:r w:rsidRPr="00FB72FC">
        <w:rPr>
          <w:rFonts w:ascii="Times New Roman" w:hAnsi="Times New Roman" w:cs="Times New Roman"/>
          <w:color w:val="000000" w:themeColor="text1"/>
          <w:sz w:val="28"/>
          <w:szCs w:val="28"/>
          <w:lang w:val="kk-KZ"/>
        </w:rPr>
        <w:t xml:space="preserve"> мен </w:t>
      </w:r>
      <w:r w:rsidRPr="00FB72FC">
        <w:rPr>
          <w:rFonts w:ascii="Times New Roman" w:hAnsi="Times New Roman" w:cs="Times New Roman"/>
          <w:color w:val="000000" w:themeColor="text1"/>
          <w:sz w:val="28"/>
          <w:szCs w:val="28"/>
          <w:lang w:val="kk-KZ"/>
        </w:rPr>
        <w:lastRenderedPageBreak/>
        <w:t>Қазақстанның оңтүстік, оңтүстік-шығыс аудандарында шамамен 65 – 66 кг-ға, ал кей жерлерінде алты пұтқа (96 кг), тең болған.</w:t>
      </w:r>
      <w:hyperlink r:id="rId38" w:tooltip="Батпан" w:history="1">
        <w:r w:rsidRPr="00FB72FC">
          <w:rPr>
            <w:rFonts w:ascii="Times New Roman" w:hAnsi="Times New Roman" w:cs="Times New Roman"/>
            <w:color w:val="000000" w:themeColor="text1"/>
            <w:sz w:val="28"/>
            <w:szCs w:val="28"/>
            <w:lang w:val="kk-KZ"/>
          </w:rPr>
          <w:t>Батпан</w:t>
        </w:r>
      </w:hyperlink>
      <w:r w:rsidRPr="00FB72FC">
        <w:rPr>
          <w:rFonts w:ascii="Times New Roman" w:hAnsi="Times New Roman" w:cs="Times New Roman"/>
          <w:color w:val="000000" w:themeColor="text1"/>
          <w:sz w:val="28"/>
          <w:szCs w:val="28"/>
          <w:lang w:val="kk-KZ"/>
        </w:rPr>
        <w:t> – Ресейдің шет аймақтарында (негізінен азиялық бөлігінде) пайдаланылған салмақ бірлігі. Көне орыс жазбаларында ол 10 фунтқа тең делінеді. </w:t>
      </w:r>
      <w:hyperlink r:id="rId39" w:tooltip="Қадақ" w:history="1">
        <w:r w:rsidRPr="00FB72FC">
          <w:rPr>
            <w:rFonts w:ascii="Times New Roman" w:hAnsi="Times New Roman" w:cs="Times New Roman"/>
            <w:color w:val="000000" w:themeColor="text1"/>
            <w:sz w:val="28"/>
            <w:szCs w:val="28"/>
            <w:lang w:val="kk-KZ"/>
          </w:rPr>
          <w:t>Қадақ</w:t>
        </w:r>
      </w:hyperlink>
      <w:r w:rsidRPr="00FB72FC">
        <w:rPr>
          <w:rFonts w:ascii="Times New Roman" w:hAnsi="Times New Roman" w:cs="Times New Roman"/>
          <w:color w:val="000000" w:themeColor="text1"/>
          <w:sz w:val="28"/>
          <w:szCs w:val="28"/>
          <w:lang w:val="kk-KZ"/>
        </w:rPr>
        <w:t> – ертедегі шығыс елдерінің көбісінде қолданылған салмақ бірлігі. Ол Еуропада кең тараған фунт өлшеміне сәйкес келеді. </w:t>
      </w:r>
      <w:hyperlink r:id="rId40" w:tooltip="Мысқал" w:history="1">
        <w:r w:rsidRPr="00FB72FC">
          <w:rPr>
            <w:rFonts w:ascii="Times New Roman" w:hAnsi="Times New Roman" w:cs="Times New Roman"/>
            <w:color w:val="000000" w:themeColor="text1"/>
            <w:sz w:val="28"/>
            <w:szCs w:val="28"/>
            <w:lang w:val="kk-KZ"/>
          </w:rPr>
          <w:t>Мысқал</w:t>
        </w:r>
      </w:hyperlink>
      <w:r w:rsidRPr="00FB72FC">
        <w:rPr>
          <w:rFonts w:ascii="Times New Roman" w:hAnsi="Times New Roman" w:cs="Times New Roman"/>
          <w:color w:val="000000" w:themeColor="text1"/>
          <w:sz w:val="28"/>
          <w:szCs w:val="28"/>
          <w:lang w:val="kk-KZ"/>
        </w:rPr>
        <w:t> – Шығыс елдерінде кең тараған салмақ бірлігі. Мысқал </w:t>
      </w:r>
      <w:r w:rsidRPr="00FB72FC">
        <w:rPr>
          <w:rFonts w:ascii="Times New Roman" w:hAnsi="Times New Roman" w:cs="Times New Roman"/>
          <w:bCs/>
          <w:i/>
          <w:iCs/>
          <w:color w:val="000000" w:themeColor="text1"/>
          <w:sz w:val="28"/>
          <w:szCs w:val="28"/>
          <w:lang w:val="kk-KZ"/>
        </w:rPr>
        <w:t>араб елдерінде, Үндістанда, Шығыс Африкада, Орта Азия мен Қазақстанда</w:t>
      </w:r>
      <w:r w:rsidRPr="00FB72FC">
        <w:rPr>
          <w:rFonts w:ascii="Times New Roman" w:hAnsi="Times New Roman" w:cs="Times New Roman"/>
          <w:color w:val="000000" w:themeColor="text1"/>
          <w:sz w:val="28"/>
          <w:szCs w:val="28"/>
          <w:lang w:val="kk-KZ"/>
        </w:rPr>
        <w:t> қазыналық өлшем ретінде пайдаланылған. Мысқал 4,31 г-ға тең болған, алтын мен күміс ақшалардың, бағалы заттар, дәрі-дәрмектер мен бояулардың өлшемі ретінде қолданылған. Қазақ халқының егін шаруашылығымен айналысқан жерлерінде жер аумағын өлшеу үшін қолданған өлшем бірліктерінің ішінде ең көп тарағаны – танап. Қазақстанның суармалы егіншілік аудандарында (</w:t>
      </w:r>
      <w:hyperlink r:id="rId41" w:tooltip="Тараз" w:history="1">
        <w:r w:rsidRPr="00FB72FC">
          <w:rPr>
            <w:rFonts w:ascii="Times New Roman" w:hAnsi="Times New Roman" w:cs="Times New Roman"/>
            <w:bCs/>
            <w:color w:val="000000" w:themeColor="text1"/>
            <w:sz w:val="28"/>
            <w:szCs w:val="28"/>
            <w:lang w:val="kk-KZ"/>
          </w:rPr>
          <w:t>Тараз</w:t>
        </w:r>
      </w:hyperlink>
      <w:r w:rsidRPr="00FB72FC">
        <w:rPr>
          <w:rFonts w:ascii="Times New Roman" w:hAnsi="Times New Roman" w:cs="Times New Roman"/>
          <w:bCs/>
          <w:color w:val="000000" w:themeColor="text1"/>
          <w:sz w:val="28"/>
          <w:szCs w:val="28"/>
          <w:lang w:val="kk-KZ"/>
        </w:rPr>
        <w:t>, </w:t>
      </w:r>
      <w:hyperlink r:id="rId42" w:tooltip="Қазалы" w:history="1">
        <w:r w:rsidRPr="00FB72FC">
          <w:rPr>
            <w:rFonts w:ascii="Times New Roman" w:hAnsi="Times New Roman" w:cs="Times New Roman"/>
            <w:bCs/>
            <w:color w:val="000000" w:themeColor="text1"/>
            <w:sz w:val="28"/>
            <w:szCs w:val="28"/>
            <w:lang w:val="kk-KZ"/>
          </w:rPr>
          <w:t>Қазалы</w:t>
        </w:r>
      </w:hyperlink>
      <w:r w:rsidRPr="00FB72FC">
        <w:rPr>
          <w:rFonts w:ascii="Times New Roman" w:hAnsi="Times New Roman" w:cs="Times New Roman"/>
          <w:bCs/>
          <w:color w:val="000000" w:themeColor="text1"/>
          <w:sz w:val="28"/>
          <w:szCs w:val="28"/>
          <w:lang w:val="kk-KZ"/>
        </w:rPr>
        <w:t>, </w:t>
      </w:r>
      <w:hyperlink r:id="rId43" w:tooltip="Шымкент" w:history="1">
        <w:r w:rsidRPr="00FB72FC">
          <w:rPr>
            <w:rFonts w:ascii="Times New Roman" w:hAnsi="Times New Roman" w:cs="Times New Roman"/>
            <w:bCs/>
            <w:color w:val="000000" w:themeColor="text1"/>
            <w:sz w:val="28"/>
            <w:szCs w:val="28"/>
            <w:lang w:val="kk-KZ"/>
          </w:rPr>
          <w:t>Шымкент</w:t>
        </w:r>
      </w:hyperlink>
      <w:r w:rsidRPr="00FB72FC">
        <w:rPr>
          <w:rFonts w:ascii="Times New Roman" w:hAnsi="Times New Roman" w:cs="Times New Roman"/>
          <w:color w:val="000000" w:themeColor="text1"/>
          <w:sz w:val="28"/>
          <w:szCs w:val="28"/>
          <w:lang w:val="kk-KZ"/>
        </w:rPr>
        <w:t>, т.б.) 1820,83 шаршы метрге тең. Алайда түрлі тарихи себептерге байланысты өлшемдік мәні бар терминдеріміз нақты мәнге ие бола алмаған. Мұның үстіне уақытпен бірге өлшемдер жиі өзгеріске ұшырап отырған.</w:t>
      </w:r>
    </w:p>
    <w:p w:rsidR="00FB72FC" w:rsidRPr="00FB72FC" w:rsidRDefault="00FB72FC" w:rsidP="00FB72FC">
      <w:pPr>
        <w:tabs>
          <w:tab w:val="left" w:pos="-180"/>
        </w:tabs>
        <w:spacing w:after="0"/>
        <w:jc w:val="both"/>
        <w:rPr>
          <w:rFonts w:ascii="Times New Roman" w:hAnsi="Times New Roman" w:cs="Times New Roman"/>
          <w:color w:val="000000" w:themeColor="text1"/>
          <w:sz w:val="28"/>
          <w:szCs w:val="28"/>
          <w:lang w:val="kk-KZ"/>
        </w:rPr>
      </w:pPr>
    </w:p>
    <w:p w:rsidR="00FB72FC" w:rsidRPr="00FB72FC" w:rsidRDefault="00FB72FC" w:rsidP="00FB72FC">
      <w:pPr>
        <w:tabs>
          <w:tab w:val="left" w:pos="7909"/>
        </w:tabs>
        <w:spacing w:after="0"/>
        <w:jc w:val="both"/>
        <w:rPr>
          <w:rFonts w:ascii="Times New Roman" w:hAnsi="Times New Roman" w:cs="Times New Roman"/>
          <w:color w:val="000000" w:themeColor="text1"/>
          <w:sz w:val="28"/>
          <w:szCs w:val="28"/>
          <w:lang w:val="kk-KZ"/>
        </w:rPr>
      </w:pPr>
    </w:p>
    <w:p w:rsidR="00FB72FC" w:rsidRPr="00FB72FC" w:rsidRDefault="00FB72FC" w:rsidP="00FB72FC">
      <w:pPr>
        <w:tabs>
          <w:tab w:val="left" w:pos="7909"/>
        </w:tabs>
        <w:spacing w:after="0"/>
        <w:jc w:val="both"/>
        <w:rPr>
          <w:rFonts w:ascii="Times New Roman" w:hAnsi="Times New Roman" w:cs="Times New Roman"/>
          <w:color w:val="000000" w:themeColor="text1"/>
          <w:sz w:val="28"/>
          <w:szCs w:val="28"/>
          <w:lang w:val="kk-KZ"/>
        </w:rPr>
      </w:pPr>
    </w:p>
    <w:p w:rsidR="001937E5" w:rsidRPr="00FB72FC" w:rsidRDefault="001937E5">
      <w:pPr>
        <w:rPr>
          <w:rFonts w:ascii="Times New Roman" w:hAnsi="Times New Roman" w:cs="Times New Roman"/>
          <w:sz w:val="28"/>
          <w:szCs w:val="28"/>
        </w:rPr>
      </w:pPr>
    </w:p>
    <w:sectPr w:rsidR="001937E5" w:rsidRPr="00FB72FC" w:rsidSect="00FB72FC">
      <w:pgSz w:w="11906" w:h="16838"/>
      <w:pgMar w:top="1134" w:right="850" w:bottom="1134" w:left="1701" w:header="708" w:footer="708" w:gutter="0"/>
      <w:pgBorders w:display="firstPage"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2FC"/>
    <w:rsid w:val="001937E5"/>
    <w:rsid w:val="00486B75"/>
    <w:rsid w:val="006E6C2D"/>
    <w:rsid w:val="007C0A47"/>
    <w:rsid w:val="0094594A"/>
    <w:rsid w:val="00B96B12"/>
    <w:rsid w:val="00BC7F93"/>
    <w:rsid w:val="00FB7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6B1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B96B12"/>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B96B12"/>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
    <w:name w:val="heading 4"/>
    <w:basedOn w:val="a"/>
    <w:next w:val="a"/>
    <w:link w:val="40"/>
    <w:uiPriority w:val="9"/>
    <w:semiHidden/>
    <w:unhideWhenUsed/>
    <w:qFormat/>
    <w:rsid w:val="00B96B12"/>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
    <w:next w:val="a"/>
    <w:link w:val="50"/>
    <w:uiPriority w:val="9"/>
    <w:semiHidden/>
    <w:unhideWhenUsed/>
    <w:qFormat/>
    <w:rsid w:val="00B96B12"/>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
    <w:next w:val="a"/>
    <w:link w:val="60"/>
    <w:uiPriority w:val="9"/>
    <w:semiHidden/>
    <w:unhideWhenUsed/>
    <w:qFormat/>
    <w:rsid w:val="00B96B12"/>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
    <w:next w:val="a"/>
    <w:link w:val="70"/>
    <w:uiPriority w:val="9"/>
    <w:semiHidden/>
    <w:unhideWhenUsed/>
    <w:qFormat/>
    <w:rsid w:val="00B96B12"/>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
    <w:next w:val="a"/>
    <w:link w:val="80"/>
    <w:uiPriority w:val="9"/>
    <w:semiHidden/>
    <w:unhideWhenUsed/>
    <w:qFormat/>
    <w:rsid w:val="00B96B12"/>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B96B12"/>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6B1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96B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96B1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96B1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96B1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96B1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96B1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96B1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96B1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96B12"/>
    <w:pPr>
      <w:spacing w:line="240" w:lineRule="auto"/>
    </w:pPr>
    <w:rPr>
      <w:rFonts w:eastAsiaTheme="minorHAnsi"/>
      <w:b/>
      <w:bCs/>
      <w:color w:val="4F81BD" w:themeColor="accent1"/>
      <w:sz w:val="18"/>
      <w:szCs w:val="18"/>
      <w:lang w:val="en-US" w:eastAsia="en-US" w:bidi="en-US"/>
    </w:rPr>
  </w:style>
  <w:style w:type="paragraph" w:styleId="a4">
    <w:name w:val="Title"/>
    <w:basedOn w:val="a"/>
    <w:next w:val="a"/>
    <w:link w:val="a5"/>
    <w:uiPriority w:val="10"/>
    <w:qFormat/>
    <w:rsid w:val="00B96B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B96B1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96B12"/>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7">
    <w:name w:val="Подзаголовок Знак"/>
    <w:basedOn w:val="a0"/>
    <w:link w:val="a6"/>
    <w:uiPriority w:val="11"/>
    <w:rsid w:val="00B96B1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96B12"/>
    <w:rPr>
      <w:b/>
      <w:bCs/>
    </w:rPr>
  </w:style>
  <w:style w:type="character" w:styleId="a9">
    <w:name w:val="Emphasis"/>
    <w:basedOn w:val="a0"/>
    <w:uiPriority w:val="20"/>
    <w:qFormat/>
    <w:rsid w:val="00B96B12"/>
    <w:rPr>
      <w:i/>
      <w:iCs/>
    </w:rPr>
  </w:style>
  <w:style w:type="paragraph" w:styleId="aa">
    <w:name w:val="No Spacing"/>
    <w:uiPriority w:val="1"/>
    <w:qFormat/>
    <w:rsid w:val="00B96B12"/>
    <w:pPr>
      <w:spacing w:after="0" w:line="240" w:lineRule="auto"/>
    </w:pPr>
  </w:style>
  <w:style w:type="paragraph" w:styleId="ab">
    <w:name w:val="List Paragraph"/>
    <w:basedOn w:val="a"/>
    <w:uiPriority w:val="34"/>
    <w:qFormat/>
    <w:rsid w:val="00B96B12"/>
    <w:pPr>
      <w:ind w:left="720"/>
      <w:contextualSpacing/>
    </w:pPr>
    <w:rPr>
      <w:rFonts w:eastAsiaTheme="minorHAnsi"/>
      <w:lang w:val="en-US" w:eastAsia="en-US" w:bidi="en-US"/>
    </w:rPr>
  </w:style>
  <w:style w:type="paragraph" w:styleId="21">
    <w:name w:val="Quote"/>
    <w:basedOn w:val="a"/>
    <w:next w:val="a"/>
    <w:link w:val="22"/>
    <w:uiPriority w:val="29"/>
    <w:qFormat/>
    <w:rsid w:val="00B96B12"/>
    <w:rPr>
      <w:rFonts w:eastAsiaTheme="minorHAnsi"/>
      <w:i/>
      <w:iCs/>
      <w:color w:val="000000" w:themeColor="text1"/>
      <w:lang w:val="en-US" w:eastAsia="en-US" w:bidi="en-US"/>
    </w:rPr>
  </w:style>
  <w:style w:type="character" w:customStyle="1" w:styleId="22">
    <w:name w:val="Цитата 2 Знак"/>
    <w:basedOn w:val="a0"/>
    <w:link w:val="21"/>
    <w:uiPriority w:val="29"/>
    <w:rsid w:val="00B96B12"/>
    <w:rPr>
      <w:i/>
      <w:iCs/>
      <w:color w:val="000000" w:themeColor="text1"/>
    </w:rPr>
  </w:style>
  <w:style w:type="paragraph" w:styleId="ac">
    <w:name w:val="Intense Quote"/>
    <w:basedOn w:val="a"/>
    <w:next w:val="a"/>
    <w:link w:val="ad"/>
    <w:uiPriority w:val="30"/>
    <w:qFormat/>
    <w:rsid w:val="00B96B12"/>
    <w:pPr>
      <w:pBdr>
        <w:bottom w:val="single" w:sz="4" w:space="4" w:color="4F81BD" w:themeColor="accent1"/>
      </w:pBdr>
      <w:spacing w:before="200" w:after="280"/>
      <w:ind w:left="936" w:right="936"/>
    </w:pPr>
    <w:rPr>
      <w:rFonts w:eastAsiaTheme="minorHAnsi"/>
      <w:b/>
      <w:bCs/>
      <w:i/>
      <w:iCs/>
      <w:color w:val="4F81BD" w:themeColor="accent1"/>
      <w:lang w:val="en-US" w:eastAsia="en-US" w:bidi="en-US"/>
    </w:rPr>
  </w:style>
  <w:style w:type="character" w:customStyle="1" w:styleId="ad">
    <w:name w:val="Выделенная цитата Знак"/>
    <w:basedOn w:val="a0"/>
    <w:link w:val="ac"/>
    <w:uiPriority w:val="30"/>
    <w:rsid w:val="00B96B12"/>
    <w:rPr>
      <w:b/>
      <w:bCs/>
      <w:i/>
      <w:iCs/>
      <w:color w:val="4F81BD" w:themeColor="accent1"/>
    </w:rPr>
  </w:style>
  <w:style w:type="character" w:styleId="ae">
    <w:name w:val="Subtle Emphasis"/>
    <w:basedOn w:val="a0"/>
    <w:uiPriority w:val="19"/>
    <w:qFormat/>
    <w:rsid w:val="00B96B12"/>
    <w:rPr>
      <w:i/>
      <w:iCs/>
      <w:color w:val="808080" w:themeColor="text1" w:themeTint="7F"/>
    </w:rPr>
  </w:style>
  <w:style w:type="character" w:styleId="af">
    <w:name w:val="Intense Emphasis"/>
    <w:basedOn w:val="a0"/>
    <w:uiPriority w:val="21"/>
    <w:qFormat/>
    <w:rsid w:val="00B96B12"/>
    <w:rPr>
      <w:b/>
      <w:bCs/>
      <w:i/>
      <w:iCs/>
      <w:color w:val="4F81BD" w:themeColor="accent1"/>
    </w:rPr>
  </w:style>
  <w:style w:type="character" w:styleId="af0">
    <w:name w:val="Subtle Reference"/>
    <w:basedOn w:val="a0"/>
    <w:uiPriority w:val="31"/>
    <w:qFormat/>
    <w:rsid w:val="00B96B12"/>
    <w:rPr>
      <w:smallCaps/>
      <w:color w:val="C0504D" w:themeColor="accent2"/>
      <w:u w:val="single"/>
    </w:rPr>
  </w:style>
  <w:style w:type="character" w:styleId="af1">
    <w:name w:val="Intense Reference"/>
    <w:basedOn w:val="a0"/>
    <w:uiPriority w:val="32"/>
    <w:qFormat/>
    <w:rsid w:val="00B96B12"/>
    <w:rPr>
      <w:b/>
      <w:bCs/>
      <w:smallCaps/>
      <w:color w:val="C0504D" w:themeColor="accent2"/>
      <w:spacing w:val="5"/>
      <w:u w:val="single"/>
    </w:rPr>
  </w:style>
  <w:style w:type="character" w:styleId="af2">
    <w:name w:val="Book Title"/>
    <w:basedOn w:val="a0"/>
    <w:uiPriority w:val="33"/>
    <w:qFormat/>
    <w:rsid w:val="00B96B12"/>
    <w:rPr>
      <w:b/>
      <w:bCs/>
      <w:smallCaps/>
      <w:spacing w:val="5"/>
    </w:rPr>
  </w:style>
  <w:style w:type="paragraph" w:styleId="af3">
    <w:name w:val="TOC Heading"/>
    <w:basedOn w:val="1"/>
    <w:next w:val="a"/>
    <w:uiPriority w:val="39"/>
    <w:semiHidden/>
    <w:unhideWhenUsed/>
    <w:qFormat/>
    <w:rsid w:val="00B96B1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6B1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B96B12"/>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B96B12"/>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
    <w:name w:val="heading 4"/>
    <w:basedOn w:val="a"/>
    <w:next w:val="a"/>
    <w:link w:val="40"/>
    <w:uiPriority w:val="9"/>
    <w:semiHidden/>
    <w:unhideWhenUsed/>
    <w:qFormat/>
    <w:rsid w:val="00B96B12"/>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
    <w:next w:val="a"/>
    <w:link w:val="50"/>
    <w:uiPriority w:val="9"/>
    <w:semiHidden/>
    <w:unhideWhenUsed/>
    <w:qFormat/>
    <w:rsid w:val="00B96B12"/>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
    <w:next w:val="a"/>
    <w:link w:val="60"/>
    <w:uiPriority w:val="9"/>
    <w:semiHidden/>
    <w:unhideWhenUsed/>
    <w:qFormat/>
    <w:rsid w:val="00B96B12"/>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
    <w:next w:val="a"/>
    <w:link w:val="70"/>
    <w:uiPriority w:val="9"/>
    <w:semiHidden/>
    <w:unhideWhenUsed/>
    <w:qFormat/>
    <w:rsid w:val="00B96B12"/>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
    <w:next w:val="a"/>
    <w:link w:val="80"/>
    <w:uiPriority w:val="9"/>
    <w:semiHidden/>
    <w:unhideWhenUsed/>
    <w:qFormat/>
    <w:rsid w:val="00B96B12"/>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B96B12"/>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6B1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96B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96B1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96B1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96B1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96B1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96B1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96B1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96B1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96B12"/>
    <w:pPr>
      <w:spacing w:line="240" w:lineRule="auto"/>
    </w:pPr>
    <w:rPr>
      <w:rFonts w:eastAsiaTheme="minorHAnsi"/>
      <w:b/>
      <w:bCs/>
      <w:color w:val="4F81BD" w:themeColor="accent1"/>
      <w:sz w:val="18"/>
      <w:szCs w:val="18"/>
      <w:lang w:val="en-US" w:eastAsia="en-US" w:bidi="en-US"/>
    </w:rPr>
  </w:style>
  <w:style w:type="paragraph" w:styleId="a4">
    <w:name w:val="Title"/>
    <w:basedOn w:val="a"/>
    <w:next w:val="a"/>
    <w:link w:val="a5"/>
    <w:uiPriority w:val="10"/>
    <w:qFormat/>
    <w:rsid w:val="00B96B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B96B1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96B12"/>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7">
    <w:name w:val="Подзаголовок Знак"/>
    <w:basedOn w:val="a0"/>
    <w:link w:val="a6"/>
    <w:uiPriority w:val="11"/>
    <w:rsid w:val="00B96B1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96B12"/>
    <w:rPr>
      <w:b/>
      <w:bCs/>
    </w:rPr>
  </w:style>
  <w:style w:type="character" w:styleId="a9">
    <w:name w:val="Emphasis"/>
    <w:basedOn w:val="a0"/>
    <w:uiPriority w:val="20"/>
    <w:qFormat/>
    <w:rsid w:val="00B96B12"/>
    <w:rPr>
      <w:i/>
      <w:iCs/>
    </w:rPr>
  </w:style>
  <w:style w:type="paragraph" w:styleId="aa">
    <w:name w:val="No Spacing"/>
    <w:uiPriority w:val="1"/>
    <w:qFormat/>
    <w:rsid w:val="00B96B12"/>
    <w:pPr>
      <w:spacing w:after="0" w:line="240" w:lineRule="auto"/>
    </w:pPr>
  </w:style>
  <w:style w:type="paragraph" w:styleId="ab">
    <w:name w:val="List Paragraph"/>
    <w:basedOn w:val="a"/>
    <w:uiPriority w:val="34"/>
    <w:qFormat/>
    <w:rsid w:val="00B96B12"/>
    <w:pPr>
      <w:ind w:left="720"/>
      <w:contextualSpacing/>
    </w:pPr>
    <w:rPr>
      <w:rFonts w:eastAsiaTheme="minorHAnsi"/>
      <w:lang w:val="en-US" w:eastAsia="en-US" w:bidi="en-US"/>
    </w:rPr>
  </w:style>
  <w:style w:type="paragraph" w:styleId="21">
    <w:name w:val="Quote"/>
    <w:basedOn w:val="a"/>
    <w:next w:val="a"/>
    <w:link w:val="22"/>
    <w:uiPriority w:val="29"/>
    <w:qFormat/>
    <w:rsid w:val="00B96B12"/>
    <w:rPr>
      <w:rFonts w:eastAsiaTheme="minorHAnsi"/>
      <w:i/>
      <w:iCs/>
      <w:color w:val="000000" w:themeColor="text1"/>
      <w:lang w:val="en-US" w:eastAsia="en-US" w:bidi="en-US"/>
    </w:rPr>
  </w:style>
  <w:style w:type="character" w:customStyle="1" w:styleId="22">
    <w:name w:val="Цитата 2 Знак"/>
    <w:basedOn w:val="a0"/>
    <w:link w:val="21"/>
    <w:uiPriority w:val="29"/>
    <w:rsid w:val="00B96B12"/>
    <w:rPr>
      <w:i/>
      <w:iCs/>
      <w:color w:val="000000" w:themeColor="text1"/>
    </w:rPr>
  </w:style>
  <w:style w:type="paragraph" w:styleId="ac">
    <w:name w:val="Intense Quote"/>
    <w:basedOn w:val="a"/>
    <w:next w:val="a"/>
    <w:link w:val="ad"/>
    <w:uiPriority w:val="30"/>
    <w:qFormat/>
    <w:rsid w:val="00B96B12"/>
    <w:pPr>
      <w:pBdr>
        <w:bottom w:val="single" w:sz="4" w:space="4" w:color="4F81BD" w:themeColor="accent1"/>
      </w:pBdr>
      <w:spacing w:before="200" w:after="280"/>
      <w:ind w:left="936" w:right="936"/>
    </w:pPr>
    <w:rPr>
      <w:rFonts w:eastAsiaTheme="minorHAnsi"/>
      <w:b/>
      <w:bCs/>
      <w:i/>
      <w:iCs/>
      <w:color w:val="4F81BD" w:themeColor="accent1"/>
      <w:lang w:val="en-US" w:eastAsia="en-US" w:bidi="en-US"/>
    </w:rPr>
  </w:style>
  <w:style w:type="character" w:customStyle="1" w:styleId="ad">
    <w:name w:val="Выделенная цитата Знак"/>
    <w:basedOn w:val="a0"/>
    <w:link w:val="ac"/>
    <w:uiPriority w:val="30"/>
    <w:rsid w:val="00B96B12"/>
    <w:rPr>
      <w:b/>
      <w:bCs/>
      <w:i/>
      <w:iCs/>
      <w:color w:val="4F81BD" w:themeColor="accent1"/>
    </w:rPr>
  </w:style>
  <w:style w:type="character" w:styleId="ae">
    <w:name w:val="Subtle Emphasis"/>
    <w:basedOn w:val="a0"/>
    <w:uiPriority w:val="19"/>
    <w:qFormat/>
    <w:rsid w:val="00B96B12"/>
    <w:rPr>
      <w:i/>
      <w:iCs/>
      <w:color w:val="808080" w:themeColor="text1" w:themeTint="7F"/>
    </w:rPr>
  </w:style>
  <w:style w:type="character" w:styleId="af">
    <w:name w:val="Intense Emphasis"/>
    <w:basedOn w:val="a0"/>
    <w:uiPriority w:val="21"/>
    <w:qFormat/>
    <w:rsid w:val="00B96B12"/>
    <w:rPr>
      <w:b/>
      <w:bCs/>
      <w:i/>
      <w:iCs/>
      <w:color w:val="4F81BD" w:themeColor="accent1"/>
    </w:rPr>
  </w:style>
  <w:style w:type="character" w:styleId="af0">
    <w:name w:val="Subtle Reference"/>
    <w:basedOn w:val="a0"/>
    <w:uiPriority w:val="31"/>
    <w:qFormat/>
    <w:rsid w:val="00B96B12"/>
    <w:rPr>
      <w:smallCaps/>
      <w:color w:val="C0504D" w:themeColor="accent2"/>
      <w:u w:val="single"/>
    </w:rPr>
  </w:style>
  <w:style w:type="character" w:styleId="af1">
    <w:name w:val="Intense Reference"/>
    <w:basedOn w:val="a0"/>
    <w:uiPriority w:val="32"/>
    <w:qFormat/>
    <w:rsid w:val="00B96B12"/>
    <w:rPr>
      <w:b/>
      <w:bCs/>
      <w:smallCaps/>
      <w:color w:val="C0504D" w:themeColor="accent2"/>
      <w:spacing w:val="5"/>
      <w:u w:val="single"/>
    </w:rPr>
  </w:style>
  <w:style w:type="character" w:styleId="af2">
    <w:name w:val="Book Title"/>
    <w:basedOn w:val="a0"/>
    <w:uiPriority w:val="33"/>
    <w:qFormat/>
    <w:rsid w:val="00B96B12"/>
    <w:rPr>
      <w:b/>
      <w:bCs/>
      <w:smallCaps/>
      <w:spacing w:val="5"/>
    </w:rPr>
  </w:style>
  <w:style w:type="paragraph" w:styleId="af3">
    <w:name w:val="TOC Heading"/>
    <w:basedOn w:val="1"/>
    <w:next w:val="a"/>
    <w:uiPriority w:val="39"/>
    <w:semiHidden/>
    <w:unhideWhenUsed/>
    <w:qFormat/>
    <w:rsid w:val="00B96B1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0%D1%81%D1%8B%D0%BB" TargetMode="External"/><Relationship Id="rId13" Type="http://schemas.openxmlformats.org/officeDocument/2006/relationships/hyperlink" Target="http://kk.wikipedia.org/w/index.php?title=%D0%A1%D1%83_%D1%81%D0%B0%D2%93%D0%B0%D1%82%D1%8B&amp;action=edit&amp;redlink=1" TargetMode="External"/><Relationship Id="rId18" Type="http://schemas.openxmlformats.org/officeDocument/2006/relationships/hyperlink" Target="http://kk.wikipedia.org/w/index.php?title=%D0%96%D0%B0%D0%BD%D1%82%D0%BE%D1%80%D1%81%D1%8B%D2%9B&amp;action=edit&amp;redlink=1" TargetMode="External"/><Relationship Id="rId26" Type="http://schemas.openxmlformats.org/officeDocument/2006/relationships/hyperlink" Target="http://kk.wikipedia.org/wiki/%D2%9A%D0%B0%D1%80%D1%8B%D1%81" TargetMode="External"/><Relationship Id="rId39" Type="http://schemas.openxmlformats.org/officeDocument/2006/relationships/hyperlink" Target="http://kk.wikipedia.org/wiki/%D2%9A%D0%B0%D0%B4%D0%B0%D2%9B" TargetMode="External"/><Relationship Id="rId3" Type="http://schemas.openxmlformats.org/officeDocument/2006/relationships/settings" Target="settings.xml"/><Relationship Id="rId21" Type="http://schemas.openxmlformats.org/officeDocument/2006/relationships/hyperlink" Target="http://kk.wikipedia.org/wiki/%D0%A1%D0%B0%D0%B1%D0%B0" TargetMode="External"/><Relationship Id="rId34" Type="http://schemas.openxmlformats.org/officeDocument/2006/relationships/hyperlink" Target="http://kk.wikipedia.org/wiki/%D2%9A%D0%B0%D0%B7%D0%B0%D2%9B%D1%81%D1%82%D0%B0%D0%BD" TargetMode="External"/><Relationship Id="rId42" Type="http://schemas.openxmlformats.org/officeDocument/2006/relationships/hyperlink" Target="http://kk.wikipedia.org/wiki/%D2%9A%D0%B0%D0%B7%D0%B0%D0%BB%D1%8B" TargetMode="External"/><Relationship Id="rId7" Type="http://schemas.openxmlformats.org/officeDocument/2006/relationships/hyperlink" Target="http://kk.wikipedia.org/wiki/%D0%90%D0%BB%D1%82%D1%8B%D0%BD" TargetMode="External"/><Relationship Id="rId12" Type="http://schemas.openxmlformats.org/officeDocument/2006/relationships/hyperlink" Target="http://kk.wikipedia.org/w/index.php?title=%D0%95%D0%B3%D1%96%D0%BD_%D1%88%D0%B0%D1%80%D1%83%D0%B0%D1%88%D1%8B%D0%BB%D1%8B%D2%93%D1%8B&amp;action=edit&amp;redlink=1" TargetMode="External"/><Relationship Id="rId17" Type="http://schemas.openxmlformats.org/officeDocument/2006/relationships/hyperlink" Target="http://kk.wikipedia.org/wiki/%D0%9A%D3%A9%D0%BD%D0%B5%D0%BA" TargetMode="External"/><Relationship Id="rId25" Type="http://schemas.openxmlformats.org/officeDocument/2006/relationships/hyperlink" Target="http://kk.wikipedia.org/w/index.php?title=%D0%9E%D1%80%D1%82%D0%B0_%D0%90%D0%B7%D0%B8%D1%8F_%D0%BC%D0%B5%D0%BD_%D2%9A%D0%B0%D0%B7%D0%B0%D2%9B%D1%81%D1%82%D0%B0%D0%BD&amp;action=edit&amp;redlink=1" TargetMode="External"/><Relationship Id="rId33" Type="http://schemas.openxmlformats.org/officeDocument/2006/relationships/hyperlink" Target="http://kk.wikipedia.org/wiki/%D0%9E%D1%80%D1%82%D0%B0_%D0%90%D0%B7%D0%B8%D1%8F" TargetMode="External"/><Relationship Id="rId38" Type="http://schemas.openxmlformats.org/officeDocument/2006/relationships/hyperlink" Target="http://kk.wikipedia.org/wiki/%D0%91%D0%B0%D1%82%D0%BF%D0%B0%D0%BD" TargetMode="External"/><Relationship Id="rId2" Type="http://schemas.microsoft.com/office/2007/relationships/stylesWithEffects" Target="stylesWithEffects.xml"/><Relationship Id="rId16" Type="http://schemas.openxmlformats.org/officeDocument/2006/relationships/hyperlink" Target="http://kk.wikipedia.org/wiki/%D0%A8%D2%B1%D0%B1%D0%B0%D1%82" TargetMode="External"/><Relationship Id="rId20" Type="http://schemas.openxmlformats.org/officeDocument/2006/relationships/hyperlink" Target="http://kk.wikipedia.org/wiki/%D0%9C%D0%B5%D1%81" TargetMode="External"/><Relationship Id="rId29" Type="http://schemas.openxmlformats.org/officeDocument/2006/relationships/hyperlink" Target="http://kk.wikipedia.org/w/index.php?title=%D0%95%D0%BB%D1%96&amp;action=edit&amp;redlink=1" TargetMode="External"/><Relationship Id="rId41" Type="http://schemas.openxmlformats.org/officeDocument/2006/relationships/hyperlink" Target="http://kk.wikipedia.org/wiki/%D0%A2%D0%B0%D1%80%D0%B0%D0%B7" TargetMode="External"/><Relationship Id="rId1" Type="http://schemas.openxmlformats.org/officeDocument/2006/relationships/styles" Target="styles.xml"/><Relationship Id="rId6" Type="http://schemas.openxmlformats.org/officeDocument/2006/relationships/hyperlink" Target="http://kk.wikipedia.org/wiki/%D0%90%D1%80%D0%BF%D0%B0" TargetMode="External"/><Relationship Id="rId11" Type="http://schemas.openxmlformats.org/officeDocument/2006/relationships/hyperlink" Target="http://kk.wikipedia.org/w/index.php?title=%D0%9A%D2%AF%D0%BD%D0%BD%D1%96%D2%A3,_%D0%90%D0%B9%D0%B4%D1%8B%D2%A3&amp;action=edit&amp;redlink=1" TargetMode="External"/><Relationship Id="rId24" Type="http://schemas.openxmlformats.org/officeDocument/2006/relationships/hyperlink" Target="http://kk.wikipedia.org/w/index.php?title=%C2%AB%D0%B1%D0%B0%D1%80%D0%BC%D0%B0%D2%9B%C2%BB&amp;action=edit&amp;redlink=1" TargetMode="External"/><Relationship Id="rId32" Type="http://schemas.openxmlformats.org/officeDocument/2006/relationships/hyperlink" Target="http://kk.wikipedia.org/w/index.php?title=%D2%9A%D2%B1%D0%BB%D0%B0%D1%88&amp;action=edit&amp;redlink=1" TargetMode="External"/><Relationship Id="rId37" Type="http://schemas.openxmlformats.org/officeDocument/2006/relationships/hyperlink" Target="http://kk.wikipedia.org/wiki/%D0%9E%D1%80%D1%82%D0%B0_%D0%90%D0%B7%D0%B8%D1%8F" TargetMode="External"/><Relationship Id="rId40" Type="http://schemas.openxmlformats.org/officeDocument/2006/relationships/hyperlink" Target="http://kk.wikipedia.org/wiki/%D0%9C%D1%8B%D1%81%D2%9B%D0%B0%D0%BB" TargetMode="External"/><Relationship Id="rId45" Type="http://schemas.openxmlformats.org/officeDocument/2006/relationships/theme" Target="theme/theme1.xml"/><Relationship Id="rId5" Type="http://schemas.openxmlformats.org/officeDocument/2006/relationships/hyperlink" Target="http://kk.wikipedia.org/w/index.php?title=%D0%A8%D1%8B%D2%93%D1%8B%D1%81&amp;action=edit&amp;redlink=1" TargetMode="External"/><Relationship Id="rId15" Type="http://schemas.openxmlformats.org/officeDocument/2006/relationships/hyperlink" Target="http://kk.wikipedia.org/wiki/%D2%9A%D1%8B%D0%BC%D1%8B%D0%B7" TargetMode="External"/><Relationship Id="rId23" Type="http://schemas.openxmlformats.org/officeDocument/2006/relationships/hyperlink" Target="http://kk.wikipedia.org/w/index.php?title=%D0%A4%D1%83%D1%82%D1%8B&amp;action=edit&amp;redlink=1" TargetMode="External"/><Relationship Id="rId28" Type="http://schemas.openxmlformats.org/officeDocument/2006/relationships/hyperlink" Target="http://kk.wikipedia.org/wiki/%D0%A1%D2%AF%D0%B9%D0%B5%D0%BC" TargetMode="External"/><Relationship Id="rId36" Type="http://schemas.openxmlformats.org/officeDocument/2006/relationships/hyperlink" Target="http://kk.wikipedia.org/w/index.php?title=%D0%9E%D1%80%D1%8B%D1%81_%D1%84%D1%83%D0%BD%D1%82%D1%8B&amp;action=edit&amp;redlink=1" TargetMode="External"/><Relationship Id="rId10" Type="http://schemas.openxmlformats.org/officeDocument/2006/relationships/hyperlink" Target="http://kk.wikipedia.org/wiki/%D0%91%D0%B0%D1%80%D0%BC%D0%B0%D2%9B" TargetMode="External"/><Relationship Id="rId19" Type="http://schemas.openxmlformats.org/officeDocument/2006/relationships/hyperlink" Target="http://kk.wikipedia.org/wiki/%D0%A2%D0%BE%D1%80%D1%81%D1%8B%D2%9B" TargetMode="External"/><Relationship Id="rId31" Type="http://schemas.openxmlformats.org/officeDocument/2006/relationships/hyperlink" Target="http://kk.wikipedia.org/wiki/%D2%9A%D0%B0%D0%B4%D0%B0%D0%B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k.wikipedia.org/w/index.php?title=%D2%B0%D0%B7%D1%8B%D0%BD%D0%B4%D1%8B%D2%9B_%D3%A9%D0%BB%D1%88%D0%B5%D0%BC%D1%96&amp;action=edit&amp;redlink=1" TargetMode="External"/><Relationship Id="rId14" Type="http://schemas.openxmlformats.org/officeDocument/2006/relationships/hyperlink" Target="http://kk.wikipedia.org/wiki/%D0%96%D1%8B%D0%BB%D2%9B%D1%8B" TargetMode="External"/><Relationship Id="rId22" Type="http://schemas.openxmlformats.org/officeDocument/2006/relationships/hyperlink" Target="http://kk.wikipedia.org/wiki/%D0%A0%D0%B5%D1%81%D0%B5%D0%B9" TargetMode="External"/><Relationship Id="rId27" Type="http://schemas.openxmlformats.org/officeDocument/2006/relationships/hyperlink" Target="http://kk.wikipedia.org/wiki/%D0%A1%D2%AF%D0%B9%D0%B5%D0%BC" TargetMode="External"/><Relationship Id="rId30" Type="http://schemas.openxmlformats.org/officeDocument/2006/relationships/hyperlink" Target="http://kk.wikipedia.org/wiki/%D0%91%D1%83%D1%8B%D0%BD" TargetMode="External"/><Relationship Id="rId35" Type="http://schemas.openxmlformats.org/officeDocument/2006/relationships/hyperlink" Target="http://kk.wikipedia.org/wiki/%D0%A2%D0%B0%D0%B1%D0%B0%D2%9B" TargetMode="External"/><Relationship Id="rId43" Type="http://schemas.openxmlformats.org/officeDocument/2006/relationships/hyperlink" Target="http://kk.wikipedia.org/wiki/%D0%A8%D1%8B%D0%BC%D0%BA%D0%B5%D0%B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9067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Сулпак</dc:creator>
  <cp:keywords/>
  <dc:description/>
  <cp:lastModifiedBy>Мектеп-03</cp:lastModifiedBy>
  <cp:revision>2</cp:revision>
  <dcterms:created xsi:type="dcterms:W3CDTF">2017-02-10T07:57:00Z</dcterms:created>
  <dcterms:modified xsi:type="dcterms:W3CDTF">2017-02-10T07:57:00Z</dcterms:modified>
</cp:coreProperties>
</file>